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30F9" w14:textId="2CE5B217" w:rsidR="00071E5A" w:rsidRDefault="00071E5A" w:rsidP="00071E5A">
      <w:pPr>
        <w:pStyle w:val="Heading1"/>
      </w:pPr>
      <w:r>
        <w:rPr>
          <w:noProof/>
        </w:rPr>
        <w:drawing>
          <wp:inline distT="0" distB="0" distL="0" distR="0" wp14:anchorId="02EDE4BE" wp14:editId="55A85062">
            <wp:extent cx="2333625" cy="666750"/>
            <wp:effectExtent l="0" t="0" r="0" b="0"/>
            <wp:docPr id="1551830922" name="Picture 1" descr="VR-R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0922" name="Picture 1" descr="VR-ROI logo"/>
                    <pic:cNvPicPr/>
                  </pic:nvPicPr>
                  <pic:blipFill>
                    <a:blip r:embed="rId8">
                      <a:extLst>
                        <a:ext uri="{28A0092B-C50C-407E-A947-70E740481C1C}">
                          <a14:useLocalDpi xmlns:a14="http://schemas.microsoft.com/office/drawing/2010/main" val="0"/>
                        </a:ext>
                      </a:extLst>
                    </a:blip>
                    <a:stretch>
                      <a:fillRect/>
                    </a:stretch>
                  </pic:blipFill>
                  <pic:spPr>
                    <a:xfrm>
                      <a:off x="0" y="0"/>
                      <a:ext cx="2333625" cy="666750"/>
                    </a:xfrm>
                    <a:prstGeom prst="rect">
                      <a:avLst/>
                    </a:prstGeom>
                  </pic:spPr>
                </pic:pic>
              </a:graphicData>
            </a:graphic>
          </wp:inline>
        </w:drawing>
      </w:r>
    </w:p>
    <w:p w14:paraId="625248DA" w14:textId="0B4FCE4E" w:rsidR="00454E36" w:rsidRPr="00071E5A" w:rsidRDefault="00A303EB" w:rsidP="00071E5A">
      <w:pPr>
        <w:pStyle w:val="Heading1"/>
      </w:pPr>
      <w:r w:rsidRPr="00071E5A">
        <w:t>Return on Investment in Vocational Rehabilitation: A Primer</w:t>
      </w:r>
    </w:p>
    <w:p w14:paraId="7564A96D" w14:textId="455E2602" w:rsidR="00454E36" w:rsidRDefault="00454E36" w:rsidP="00CF27D7">
      <w:pPr>
        <w:spacing w:after="120" w:line="264" w:lineRule="auto"/>
        <w:rPr>
          <w:b/>
          <w:bCs/>
          <w:sz w:val="40"/>
          <w:szCs w:val="32"/>
        </w:rPr>
      </w:pPr>
      <w:r w:rsidRPr="00071E5A">
        <w:rPr>
          <w:rStyle w:val="SubtitleChar"/>
          <w:rFonts w:eastAsiaTheme="minorHAnsi"/>
          <w:sz w:val="44"/>
          <w:szCs w:val="44"/>
        </w:rPr>
        <w:t>Made possible by a grant from the National Institute on Disability, Independent Living, and Rehabilitation Research #90IFDV0028.</w:t>
      </w:r>
      <w:r w:rsidR="00A303EB" w:rsidRPr="00A303EB">
        <w:rPr>
          <w:b/>
          <w:bCs/>
        </w:rPr>
        <w:br/>
      </w:r>
      <w:r w:rsidR="00A303EB" w:rsidRPr="00A303EB">
        <w:rPr>
          <w:b/>
          <w:bCs/>
          <w:sz w:val="40"/>
          <w:szCs w:val="32"/>
        </w:rPr>
        <w:t>Lesson 1:</w:t>
      </w:r>
      <w:r w:rsidRPr="00071E5A">
        <w:rPr>
          <w:b/>
          <w:bCs/>
          <w:sz w:val="40"/>
          <w:szCs w:val="32"/>
        </w:rPr>
        <w:t xml:space="preserve"> Basic Terminology</w:t>
      </w:r>
    </w:p>
    <w:p w14:paraId="286C1EDC" w14:textId="68A19AE9" w:rsidR="0097748E" w:rsidRPr="0097748E" w:rsidRDefault="0097748E" w:rsidP="009A6310">
      <w:pPr>
        <w:pStyle w:val="Heading2"/>
      </w:pPr>
      <w:r w:rsidRPr="0097748E">
        <w:t>Lesson 1:</w:t>
      </w:r>
      <w:r>
        <w:t xml:space="preserve"> </w:t>
      </w:r>
      <w:r w:rsidRPr="0097748E">
        <w:t>Some Considerations and Overview of ROI Terms &amp; Concepts</w:t>
      </w:r>
    </w:p>
    <w:p w14:paraId="56E8AA59" w14:textId="77777777" w:rsidR="0097748E" w:rsidRPr="0097748E" w:rsidRDefault="0097748E" w:rsidP="009A6310">
      <w:pPr>
        <w:pStyle w:val="Heading2"/>
      </w:pPr>
      <w:r w:rsidRPr="0097748E">
        <w:t>This Introductory ROI Lesson Is for You!</w:t>
      </w:r>
    </w:p>
    <w:p w14:paraId="36DBFCA9" w14:textId="77777777" w:rsidR="0097748E" w:rsidRPr="0097748E" w:rsidRDefault="0097748E" w:rsidP="00DF1FF2">
      <w:r w:rsidRPr="0097748E">
        <w:t>Whether you are:</w:t>
      </w:r>
    </w:p>
    <w:p w14:paraId="3078C18D" w14:textId="77777777" w:rsidR="0097748E" w:rsidRPr="0097748E" w:rsidRDefault="0097748E" w:rsidP="00AD4297">
      <w:pPr>
        <w:pStyle w:val="ListParagraph"/>
        <w:numPr>
          <w:ilvl w:val="0"/>
          <w:numId w:val="126"/>
        </w:numPr>
      </w:pPr>
      <w:r w:rsidRPr="0097748E">
        <w:t>VR staff or administrators</w:t>
      </w:r>
    </w:p>
    <w:p w14:paraId="23A6161E" w14:textId="77777777" w:rsidR="0097748E" w:rsidRPr="0097748E" w:rsidRDefault="0097748E" w:rsidP="00AD4297">
      <w:pPr>
        <w:pStyle w:val="ListParagraph"/>
        <w:numPr>
          <w:ilvl w:val="0"/>
          <w:numId w:val="126"/>
        </w:numPr>
      </w:pPr>
      <w:r w:rsidRPr="0097748E">
        <w:t xml:space="preserve">VR partners like State Rehabilitation Council Members, Independent Living Councils, Community Rehabilitation Partners, or Education Collaborators </w:t>
      </w:r>
    </w:p>
    <w:p w14:paraId="35AB32D9" w14:textId="77777777" w:rsidR="0097748E" w:rsidRPr="0097748E" w:rsidRDefault="0097748E" w:rsidP="00AD4297">
      <w:pPr>
        <w:pStyle w:val="ListParagraph"/>
        <w:numPr>
          <w:ilvl w:val="0"/>
          <w:numId w:val="126"/>
        </w:numPr>
      </w:pPr>
      <w:r w:rsidRPr="0097748E">
        <w:t>Policymakers and Government Agencies</w:t>
      </w:r>
    </w:p>
    <w:p w14:paraId="03CA8048" w14:textId="77777777" w:rsidR="0097748E" w:rsidRDefault="0097748E" w:rsidP="00AD4297">
      <w:pPr>
        <w:pStyle w:val="ListParagraph"/>
        <w:numPr>
          <w:ilvl w:val="0"/>
          <w:numId w:val="126"/>
        </w:numPr>
      </w:pPr>
      <w:r w:rsidRPr="0097748E">
        <w:t>Researchers</w:t>
      </w:r>
    </w:p>
    <w:p w14:paraId="14BEDFE8" w14:textId="77777777" w:rsidR="00AD4297" w:rsidRPr="0097748E" w:rsidRDefault="00AD4297" w:rsidP="00AD4297"/>
    <w:p w14:paraId="6C46842A" w14:textId="0B078A82" w:rsidR="0097748E" w:rsidRPr="0097748E" w:rsidRDefault="0097748E" w:rsidP="00DA2244">
      <w:r w:rsidRPr="0097748E">
        <w:t xml:space="preserve">ROI is for anyone interested in the performance of a Vocational Rehabilitation </w:t>
      </w:r>
      <w:proofErr w:type="gramStart"/>
      <w:r w:rsidRPr="0097748E">
        <w:t>program</w:t>
      </w:r>
      <w:proofErr w:type="gramEnd"/>
    </w:p>
    <w:p w14:paraId="5ACCDDCA" w14:textId="2C7D76E1" w:rsidR="0097748E" w:rsidRPr="007B36DE" w:rsidRDefault="0097748E" w:rsidP="009A6310">
      <w:pPr>
        <w:pStyle w:val="Heading2"/>
      </w:pPr>
      <w:r w:rsidRPr="0097748E">
        <w:t>Overview and Instructions</w:t>
      </w:r>
    </w:p>
    <w:p w14:paraId="006586B9" w14:textId="1D68F81A" w:rsidR="0097748E" w:rsidRPr="0097748E" w:rsidRDefault="0097748E" w:rsidP="009A6310">
      <w:pPr>
        <w:pStyle w:val="Heading2"/>
      </w:pPr>
      <w:r w:rsidRPr="0097748E">
        <w:t>Lesson 1:</w:t>
      </w:r>
      <w:r w:rsidR="00AD4297">
        <w:t xml:space="preserve"> </w:t>
      </w:r>
      <w:r w:rsidRPr="0097748E">
        <w:t>Overview and Instructions</w:t>
      </w:r>
    </w:p>
    <w:p w14:paraId="51EE0FBE" w14:textId="77777777" w:rsidR="0097748E" w:rsidRDefault="0097748E" w:rsidP="00DA2244">
      <w:r w:rsidRPr="0097748E">
        <w:t>This presentation-based lesson describes basic concepts and issues</w:t>
      </w:r>
      <w:r w:rsidRPr="0097748E">
        <w:rPr>
          <w:b/>
          <w:bCs/>
          <w:sz w:val="36"/>
          <w:szCs w:val="28"/>
        </w:rPr>
        <w:t xml:space="preserve"> </w:t>
      </w:r>
      <w:r w:rsidRPr="0097748E">
        <w:t>related to assessing the Return on Investment (ROI) of Vocational Rehabilitation (VR) programs.</w:t>
      </w:r>
    </w:p>
    <w:p w14:paraId="7D5B90A0" w14:textId="77777777" w:rsidR="007B36DE" w:rsidRPr="0097748E" w:rsidRDefault="007B36DE" w:rsidP="00DA2244"/>
    <w:p w14:paraId="34DED021" w14:textId="77777777" w:rsidR="0097748E" w:rsidRPr="0097748E" w:rsidRDefault="0097748E" w:rsidP="00DA2244">
      <w:r w:rsidRPr="0097748E">
        <w:lastRenderedPageBreak/>
        <w:t xml:space="preserve">The intent is to use all 3 </w:t>
      </w:r>
      <w:proofErr w:type="gramStart"/>
      <w:r w:rsidRPr="0097748E">
        <w:t>lessons</w:t>
      </w:r>
      <w:proofErr w:type="gramEnd"/>
      <w:r w:rsidRPr="0097748E">
        <w:t xml:space="preserve"> </w:t>
      </w:r>
    </w:p>
    <w:p w14:paraId="62E35DA0" w14:textId="77777777" w:rsidR="0097748E" w:rsidRPr="0097748E" w:rsidRDefault="0097748E" w:rsidP="007B36DE">
      <w:pPr>
        <w:pStyle w:val="ListParagraph"/>
        <w:numPr>
          <w:ilvl w:val="0"/>
          <w:numId w:val="128"/>
        </w:numPr>
      </w:pPr>
      <w:r w:rsidRPr="0097748E">
        <w:t xml:space="preserve">(1 – Basic Terminology, 2 – The VR ROI Project, and 3 – VR ROI applied examples) </w:t>
      </w:r>
    </w:p>
    <w:p w14:paraId="52E917B4" w14:textId="65D0B9AD" w:rsidR="0097748E" w:rsidRPr="0097748E" w:rsidRDefault="0097748E" w:rsidP="007B36DE">
      <w:r w:rsidRPr="0097748E">
        <w:t>to enhance your understanding of ROI and your confidence in accurately applying ROI concepts in your area of interest related to VR.</w:t>
      </w:r>
    </w:p>
    <w:p w14:paraId="533F2B9B" w14:textId="77777777" w:rsidR="0097748E" w:rsidRPr="0097748E" w:rsidRDefault="0097748E" w:rsidP="009A6310">
      <w:pPr>
        <w:pStyle w:val="Heading2"/>
      </w:pPr>
      <w:r w:rsidRPr="0097748E">
        <w:t>Continuing Education Credit</w:t>
      </w:r>
    </w:p>
    <w:p w14:paraId="3978C3A2" w14:textId="77777777" w:rsidR="0097748E" w:rsidRDefault="0097748E" w:rsidP="00DA2244">
      <w:r w:rsidRPr="0097748E">
        <w:t>You may use the VR ROI 101 Lessons to expand your knowledge of this topic and to earn continuing education credits.</w:t>
      </w:r>
    </w:p>
    <w:p w14:paraId="4EC32ACF" w14:textId="77777777" w:rsidR="007B36DE" w:rsidRPr="0097748E" w:rsidRDefault="007B36DE" w:rsidP="00DA2244"/>
    <w:p w14:paraId="68F5EE06" w14:textId="77777777" w:rsidR="0097748E" w:rsidRDefault="0097748E" w:rsidP="00DA2244">
      <w:r w:rsidRPr="0097748E">
        <w:t xml:space="preserve">When you complete all 3 ROI 101 lessons, complete the </w:t>
      </w:r>
      <w:proofErr w:type="gramStart"/>
      <w:r w:rsidRPr="0097748E">
        <w:t>evaluation</w:t>
      </w:r>
      <w:proofErr w:type="gramEnd"/>
      <w:r w:rsidRPr="0097748E">
        <w:t xml:space="preserve"> and earn 2 CRC (Certified Rehabilitation Counselor) continuing education hours.</w:t>
      </w:r>
    </w:p>
    <w:p w14:paraId="4210FA63" w14:textId="77777777" w:rsidR="007B36DE" w:rsidRPr="0097748E" w:rsidRDefault="007B36DE" w:rsidP="00DA2244"/>
    <w:p w14:paraId="3DB943A8" w14:textId="77777777" w:rsidR="0097748E" w:rsidRDefault="0097748E" w:rsidP="00DA2244">
      <w:r w:rsidRPr="0097748E">
        <w:t>Once you complete the survey, your certificate will be available for download.</w:t>
      </w:r>
    </w:p>
    <w:p w14:paraId="00A9F007" w14:textId="77777777" w:rsidR="007B36DE" w:rsidRPr="0097748E" w:rsidRDefault="007B36DE" w:rsidP="00DA2244"/>
    <w:p w14:paraId="55EBEFE6" w14:textId="5A53B600" w:rsidR="0097748E" w:rsidRPr="0097748E" w:rsidRDefault="0097748E" w:rsidP="007B36DE">
      <w:r w:rsidRPr="0097748E">
        <w:t>These credits are pre-approved by the Commission on Rehabilitation Counselor Certification. You can also submit your CRC Credit Certificate for post-approved credit with other licensure or certifying bodies.</w:t>
      </w:r>
    </w:p>
    <w:p w14:paraId="7ABE88EF" w14:textId="2D95B723" w:rsidR="0097748E" w:rsidRPr="007B36DE" w:rsidRDefault="0097748E" w:rsidP="009A6310">
      <w:pPr>
        <w:pStyle w:val="Heading2"/>
      </w:pPr>
      <w:r w:rsidRPr="0097748E">
        <w:t>ROI and Ethical Considerations</w:t>
      </w:r>
    </w:p>
    <w:p w14:paraId="7A98349A" w14:textId="77777777" w:rsidR="0097748E" w:rsidRPr="0097748E" w:rsidRDefault="0097748E" w:rsidP="009A6310">
      <w:pPr>
        <w:pStyle w:val="Heading2"/>
      </w:pPr>
      <w:r w:rsidRPr="0097748E">
        <w:t>ROI and Ethical Considerations (2)</w:t>
      </w:r>
    </w:p>
    <w:p w14:paraId="3C26FAD8" w14:textId="77777777" w:rsidR="0097748E" w:rsidRPr="0097748E" w:rsidRDefault="0097748E" w:rsidP="00DA2244">
      <w:r w:rsidRPr="0097748E">
        <w:t>As you begin reviewing the ROI 101 modules, it is important to highlight some basic ethical considerations:</w:t>
      </w:r>
    </w:p>
    <w:p w14:paraId="3E7216E5" w14:textId="77777777" w:rsidR="0097748E" w:rsidRPr="0097748E" w:rsidRDefault="0097748E" w:rsidP="00C153B0">
      <w:pPr>
        <w:pStyle w:val="ListParagraph"/>
        <w:numPr>
          <w:ilvl w:val="0"/>
          <w:numId w:val="128"/>
        </w:numPr>
      </w:pPr>
      <w:r w:rsidRPr="0097748E">
        <w:t>ROI data should not be used as a tool to ‘screen out’ individuals or to make them ineligible to receive certain services.</w:t>
      </w:r>
    </w:p>
    <w:p w14:paraId="29217589" w14:textId="043DB6F3" w:rsidR="0097748E" w:rsidRPr="00C153B0" w:rsidRDefault="0097748E" w:rsidP="00C153B0">
      <w:pPr>
        <w:pStyle w:val="ListParagraph"/>
        <w:numPr>
          <w:ilvl w:val="0"/>
          <w:numId w:val="128"/>
        </w:numPr>
      </w:pPr>
      <w:r w:rsidRPr="0097748E">
        <w:t xml:space="preserve">ROI data must be presented within </w:t>
      </w:r>
      <w:proofErr w:type="gramStart"/>
      <w:r w:rsidRPr="0097748E">
        <w:t>accurate</w:t>
      </w:r>
      <w:proofErr w:type="gramEnd"/>
      <w:r w:rsidRPr="0097748E">
        <w:t xml:space="preserve"> context and needs to be compatible with the individualized nature of the services provided by VR agencies.</w:t>
      </w:r>
    </w:p>
    <w:p w14:paraId="03A6C936" w14:textId="77777777" w:rsidR="0097748E" w:rsidRPr="0097748E" w:rsidRDefault="0097748E" w:rsidP="009A6310">
      <w:pPr>
        <w:pStyle w:val="Heading2"/>
      </w:pPr>
      <w:r w:rsidRPr="0097748E">
        <w:t>Additional Ethical Considerations</w:t>
      </w:r>
    </w:p>
    <w:p w14:paraId="3081D830" w14:textId="77777777" w:rsidR="0097748E" w:rsidRPr="0097748E" w:rsidRDefault="0097748E" w:rsidP="00DA2244">
      <w:r w:rsidRPr="0097748E">
        <w:t xml:space="preserve">ROI trends can be used for VR planning purposes, but as one tool rather than as the sole </w:t>
      </w:r>
      <w:proofErr w:type="gramStart"/>
      <w:r w:rsidRPr="0097748E">
        <w:t>decision making</w:t>
      </w:r>
      <w:proofErr w:type="gramEnd"/>
      <w:r w:rsidRPr="0097748E">
        <w:t xml:space="preserve"> variable.</w:t>
      </w:r>
    </w:p>
    <w:p w14:paraId="7AC33A20" w14:textId="465639C8" w:rsidR="00C153B0" w:rsidRPr="0097748E" w:rsidRDefault="0097748E" w:rsidP="00C153B0">
      <w:pPr>
        <w:pStyle w:val="ListParagraph"/>
        <w:numPr>
          <w:ilvl w:val="0"/>
          <w:numId w:val="129"/>
        </w:numPr>
      </w:pPr>
      <w:r w:rsidRPr="0097748E">
        <w:t xml:space="preserve">In this regard, remember that ROI does not capture </w:t>
      </w:r>
      <w:proofErr w:type="gramStart"/>
      <w:r w:rsidRPr="0097748E">
        <w:t>all of</w:t>
      </w:r>
      <w:proofErr w:type="gramEnd"/>
      <w:r w:rsidRPr="0097748E">
        <w:t xml:space="preserve"> the benefits of VR. These include gains in </w:t>
      </w:r>
      <w:proofErr w:type="spellStart"/>
      <w:r w:rsidRPr="0097748E">
        <w:t>self confidence</w:t>
      </w:r>
      <w:proofErr w:type="spellEnd"/>
      <w:r w:rsidRPr="0097748E">
        <w:t xml:space="preserve">, </w:t>
      </w:r>
      <w:proofErr w:type="spellStart"/>
      <w:r w:rsidRPr="0097748E">
        <w:t>self esteem</w:t>
      </w:r>
      <w:proofErr w:type="spellEnd"/>
      <w:r w:rsidRPr="0097748E">
        <w:t>, functioning and/or living skills.</w:t>
      </w:r>
    </w:p>
    <w:p w14:paraId="3B42E1F8" w14:textId="7AEDE5ED" w:rsidR="0097748E" w:rsidRPr="0097748E" w:rsidRDefault="0097748E" w:rsidP="00C153B0">
      <w:r w:rsidRPr="0097748E">
        <w:lastRenderedPageBreak/>
        <w:t xml:space="preserve">This is analogous to how a VR counselor may use a variable like an individual’s career interests in planning for the VR services that person will receive. Interest is an important piece of the puzzle, but it must be combined with other variables such as knowledge, skills, abilities, and the availability of jobs within a specific labor market to develop an individual’s plan for employment. </w:t>
      </w:r>
    </w:p>
    <w:p w14:paraId="0FE3C485" w14:textId="77777777" w:rsidR="0097748E" w:rsidRPr="0097748E" w:rsidRDefault="0097748E" w:rsidP="009A6310">
      <w:pPr>
        <w:pStyle w:val="Heading2"/>
      </w:pPr>
      <w:r w:rsidRPr="0097748E">
        <w:t>Putting ROI in Context Requires Communication</w:t>
      </w:r>
    </w:p>
    <w:p w14:paraId="2FF6E946" w14:textId="77777777" w:rsidR="0097748E" w:rsidRDefault="0097748E" w:rsidP="00DA2244">
      <w:r w:rsidRPr="0097748E">
        <w:t>ROI data is most useful when the full story behind the results is told.</w:t>
      </w:r>
    </w:p>
    <w:p w14:paraId="5141A37C" w14:textId="77777777" w:rsidR="00401C94" w:rsidRPr="0097748E" w:rsidRDefault="00401C94" w:rsidP="00DA2244"/>
    <w:p w14:paraId="2E5FFCCB" w14:textId="77777777" w:rsidR="0097748E" w:rsidRDefault="0097748E" w:rsidP="00DA2244">
      <w:r w:rsidRPr="0097748E">
        <w:t>This requires ongoing conversations with multiple stakeholders (individuals with disabilities, administrators, counselors, data professionals, economists) to understand what the results are truly saying.</w:t>
      </w:r>
    </w:p>
    <w:p w14:paraId="7E242EC3" w14:textId="77777777" w:rsidR="00401C94" w:rsidRPr="0097748E" w:rsidRDefault="00401C94" w:rsidP="00DA2244"/>
    <w:p w14:paraId="30D87549" w14:textId="30E72EFE" w:rsidR="0097748E" w:rsidRPr="0097748E" w:rsidRDefault="0097748E" w:rsidP="00401C94">
      <w:r w:rsidRPr="0097748E">
        <w:t xml:space="preserve">Looking at one result without such context could lead to a decision that could eliminate helpful services for individuals served by VR. </w:t>
      </w:r>
    </w:p>
    <w:p w14:paraId="7B18425D" w14:textId="77777777" w:rsidR="0097748E" w:rsidRPr="0097748E" w:rsidRDefault="0097748E" w:rsidP="009A6310">
      <w:pPr>
        <w:pStyle w:val="Heading2"/>
      </w:pPr>
      <w:r w:rsidRPr="0097748E">
        <w:t>Case Study A: ROI Used as a Screening Tool (1 of 2)</w:t>
      </w:r>
    </w:p>
    <w:p w14:paraId="6CB6E99C" w14:textId="77777777" w:rsidR="0097748E" w:rsidRDefault="0097748E" w:rsidP="00DA2244">
      <w:r w:rsidRPr="0097748E">
        <w:t>Susan is a VR counselor at a state VR agency. She was told that ROI data showed a much lower rate of return for providing Education Services for men. From now on, she has decided not to refer any male consumers for Education Services. She does not want to waste time and agency resources on individuals who will not be successful.</w:t>
      </w:r>
    </w:p>
    <w:p w14:paraId="2B785CB9" w14:textId="77777777" w:rsidR="00401C94" w:rsidRPr="0097748E" w:rsidRDefault="00401C94" w:rsidP="00DA2244"/>
    <w:p w14:paraId="199ABBE2" w14:textId="7AB0AA4C" w:rsidR="0097748E" w:rsidRPr="0097748E" w:rsidRDefault="0097748E" w:rsidP="00401C94">
      <w:r w:rsidRPr="0097748E">
        <w:t>Using ROI as the sole screen for services introduces the risk that people who need additional or different support will not receive vital services!</w:t>
      </w:r>
    </w:p>
    <w:p w14:paraId="6026982E" w14:textId="77777777" w:rsidR="0097748E" w:rsidRPr="0097748E" w:rsidRDefault="0097748E" w:rsidP="009A6310">
      <w:pPr>
        <w:pStyle w:val="Heading2"/>
      </w:pPr>
      <w:r w:rsidRPr="0097748E">
        <w:t>Case Study A: ROI Used as a Screening Tool (2 of 2)</w:t>
      </w:r>
    </w:p>
    <w:p w14:paraId="43A8F6B3" w14:textId="77777777" w:rsidR="0097748E" w:rsidRDefault="0097748E" w:rsidP="00DA2244">
      <w:r w:rsidRPr="0097748E">
        <w:t>Because ROI analyses often present the average results for an entire group of VR program participants, the results may not apply to the situation of an individual VR participant.</w:t>
      </w:r>
    </w:p>
    <w:p w14:paraId="1D837E22" w14:textId="77777777" w:rsidR="00401C94" w:rsidRPr="0097748E" w:rsidRDefault="00401C94" w:rsidP="00DA2244"/>
    <w:p w14:paraId="440D10A3" w14:textId="77777777" w:rsidR="0097748E" w:rsidRDefault="0097748E" w:rsidP="00DA2244">
      <w:r w:rsidRPr="0097748E">
        <w:t xml:space="preserve">Susan and her supervisors should not be using ROI results to rule out specific services for an entire group of participants (e.g., men). They should engage in conversations with multiple stakeholders (individuals with disabilities, administrators, VR participants, data </w:t>
      </w:r>
      <w:r w:rsidRPr="0097748E">
        <w:lastRenderedPageBreak/>
        <w:t xml:space="preserve">professionals, economists) to understand what the results about men and Education services truly mean, and how they should be used. Do men need a different kind of educational support? What would be more effective? </w:t>
      </w:r>
    </w:p>
    <w:p w14:paraId="57F21936" w14:textId="77777777" w:rsidR="00401C94" w:rsidRPr="0097748E" w:rsidRDefault="00401C94" w:rsidP="00DA2244"/>
    <w:p w14:paraId="01E7D4C4" w14:textId="4785CDBD" w:rsidR="0097748E" w:rsidRPr="0097748E" w:rsidRDefault="0097748E" w:rsidP="00401C94">
      <w:r w:rsidRPr="0097748E">
        <w:t>Looking at one result without such context could lead to unethical and inappropriate decisions about who receives resources.</w:t>
      </w:r>
    </w:p>
    <w:p w14:paraId="35DA018D" w14:textId="77777777" w:rsidR="0097748E" w:rsidRPr="0097748E" w:rsidRDefault="0097748E" w:rsidP="009A6310">
      <w:pPr>
        <w:pStyle w:val="Heading2"/>
      </w:pPr>
      <w:r w:rsidRPr="0097748E">
        <w:t>Case Study B: ROI Used to Cut Costs (1 of 3)</w:t>
      </w:r>
    </w:p>
    <w:p w14:paraId="79104353" w14:textId="6FD700A9" w:rsidR="0097748E" w:rsidRPr="0097748E" w:rsidRDefault="0097748E" w:rsidP="00401C94">
      <w:r w:rsidRPr="0097748E">
        <w:t>Brian is a state policy maker. He is trying to cut down on unnecessary expenses in the state budget for vocational rehabilitation. After reviewing the VR ROI results, he sees that there is a very negative return on investment for “Restorative” services (e.g., eyeglasses, hearing aids, corrective surgeries). He notices that a much larger than anticipated number of VR participants who received eyeglasses did not have successful employment outcomes. Because of this, he reduces the funding for restorative services and directs the VR program administrators to use the remaining funding on services that produce a better ROI.</w:t>
      </w:r>
    </w:p>
    <w:p w14:paraId="7FF3BC1D" w14:textId="77777777" w:rsidR="0097748E" w:rsidRPr="0097748E" w:rsidRDefault="0097748E" w:rsidP="009A6310">
      <w:pPr>
        <w:pStyle w:val="Heading2"/>
      </w:pPr>
      <w:r w:rsidRPr="0097748E">
        <w:t>Case Study B: ROI Used to Cut Costs (2 of 3)</w:t>
      </w:r>
    </w:p>
    <w:p w14:paraId="44849334" w14:textId="77777777" w:rsidR="0097748E" w:rsidRDefault="0097748E" w:rsidP="00DA2244">
      <w:r w:rsidRPr="0097748E">
        <w:t>Cutting funding for a category of services simply because they do not directly show a positive ROI is not appropriate as it relies too much on the results of the study and is NOT ETHICAL!</w:t>
      </w:r>
    </w:p>
    <w:p w14:paraId="2F0F15EC" w14:textId="77777777" w:rsidR="00401C94" w:rsidRPr="0097748E" w:rsidRDefault="00401C94" w:rsidP="00DA2244"/>
    <w:p w14:paraId="2D1016AC" w14:textId="77777777" w:rsidR="0097748E" w:rsidRDefault="0097748E" w:rsidP="00DA2244">
      <w:r w:rsidRPr="0097748E">
        <w:t>Communication is also important when ROI results convey an unanticipated finding.</w:t>
      </w:r>
    </w:p>
    <w:p w14:paraId="5FD12ACB" w14:textId="77777777" w:rsidR="0087159E" w:rsidRPr="0097748E" w:rsidRDefault="0087159E" w:rsidP="00DA2244"/>
    <w:p w14:paraId="627184DC" w14:textId="520382F7" w:rsidR="00401C94" w:rsidRPr="0097748E" w:rsidRDefault="0097748E" w:rsidP="0087159E">
      <w:r w:rsidRPr="0097748E">
        <w:t xml:space="preserve">After reviewing the ROI analysis, Brian should communicate with program administrators and other stakeholders to determine how the provision </w:t>
      </w:r>
      <w:proofErr w:type="gramStart"/>
      <w:r w:rsidRPr="0097748E">
        <w:t>of  eyeglasses</w:t>
      </w:r>
      <w:proofErr w:type="gramEnd"/>
      <w:r w:rsidRPr="0097748E">
        <w:t xml:space="preserve"> benefits consumers. </w:t>
      </w:r>
    </w:p>
    <w:p w14:paraId="114E4BDC" w14:textId="77777777" w:rsidR="0097748E" w:rsidRPr="0097748E" w:rsidRDefault="0097748E" w:rsidP="009A6310">
      <w:pPr>
        <w:pStyle w:val="Heading2"/>
      </w:pPr>
      <w:r w:rsidRPr="0097748E">
        <w:t>Case Study B: ROI Used to Cut Costs (3 of 3)</w:t>
      </w:r>
    </w:p>
    <w:p w14:paraId="03C0F33E" w14:textId="77777777" w:rsidR="0097748E" w:rsidRPr="0097748E" w:rsidRDefault="0097748E" w:rsidP="00DA2244">
      <w:r w:rsidRPr="0097748E">
        <w:t>It may also be important to ask:</w:t>
      </w:r>
    </w:p>
    <w:p w14:paraId="1C404D78" w14:textId="77777777" w:rsidR="0097748E" w:rsidRPr="0097748E" w:rsidRDefault="0097748E" w:rsidP="0087159E">
      <w:pPr>
        <w:pStyle w:val="ListParagraph"/>
        <w:numPr>
          <w:ilvl w:val="0"/>
          <w:numId w:val="129"/>
        </w:numPr>
      </w:pPr>
      <w:r w:rsidRPr="0097748E">
        <w:t>Does this trend indicate another phenomenon? For example, is there a statewide gap in publicly funded healthcare services that the VR program plays a role in filling?</w:t>
      </w:r>
    </w:p>
    <w:p w14:paraId="69E8B40E" w14:textId="77777777" w:rsidR="0097748E" w:rsidRPr="0097748E" w:rsidRDefault="0097748E" w:rsidP="0087159E">
      <w:pPr>
        <w:pStyle w:val="ListParagraph"/>
        <w:numPr>
          <w:ilvl w:val="0"/>
          <w:numId w:val="129"/>
        </w:numPr>
      </w:pPr>
      <w:r w:rsidRPr="0097748E">
        <w:lastRenderedPageBreak/>
        <w:t>If individuals are seeking services from VR to address healthcare needs rather than to address their employment situations, is this an ethical issue?</w:t>
      </w:r>
    </w:p>
    <w:p w14:paraId="6D05FB83" w14:textId="39330BF9" w:rsidR="0097748E" w:rsidRPr="0087159E" w:rsidRDefault="0097748E" w:rsidP="0087159E">
      <w:pPr>
        <w:pStyle w:val="ListParagraph"/>
        <w:numPr>
          <w:ilvl w:val="0"/>
          <w:numId w:val="129"/>
        </w:numPr>
      </w:pPr>
      <w:r w:rsidRPr="0097748E">
        <w:t>How can I collaborate with others to address this issue?</w:t>
      </w:r>
    </w:p>
    <w:p w14:paraId="535296B3" w14:textId="7AE6BBB2" w:rsidR="0097748E" w:rsidRPr="0087159E" w:rsidRDefault="0097748E" w:rsidP="009A6310">
      <w:pPr>
        <w:pStyle w:val="Heading2"/>
      </w:pPr>
      <w:r w:rsidRPr="0097748E">
        <w:t>What Is Return on Investment?</w:t>
      </w:r>
      <w:r w:rsidR="0087159E">
        <w:t xml:space="preserve"> </w:t>
      </w:r>
      <w:r w:rsidRPr="0087159E">
        <w:t xml:space="preserve">Basic Terminology </w:t>
      </w:r>
    </w:p>
    <w:p w14:paraId="226C2AB8" w14:textId="77777777" w:rsidR="0097748E" w:rsidRPr="0097748E" w:rsidRDefault="0097748E" w:rsidP="009A6310">
      <w:pPr>
        <w:pStyle w:val="Heading2"/>
      </w:pPr>
      <w:r w:rsidRPr="0097748E">
        <w:t>What Is Return on Investment? (2)</w:t>
      </w:r>
    </w:p>
    <w:p w14:paraId="2AAF9895" w14:textId="77777777" w:rsidR="0097748E" w:rsidRDefault="0097748E" w:rsidP="00DA2244">
      <w:r w:rsidRPr="0097748E">
        <w:t xml:space="preserve">A performance measurement </w:t>
      </w:r>
      <w:proofErr w:type="gramStart"/>
      <w:r w:rsidRPr="0097748E">
        <w:t>used</w:t>
      </w:r>
      <w:proofErr w:type="gramEnd"/>
      <w:r w:rsidRPr="0097748E">
        <w:t xml:space="preserve"> to evaluate the efficiency of an investment or to compare the efficiency of different investments.</w:t>
      </w:r>
    </w:p>
    <w:p w14:paraId="50E9DC4B" w14:textId="77777777" w:rsidR="0001185F" w:rsidRPr="0097748E" w:rsidRDefault="0001185F" w:rsidP="00DA2244"/>
    <w:p w14:paraId="2D7D4766" w14:textId="77777777" w:rsidR="0097748E" w:rsidRDefault="0097748E" w:rsidP="00DA2244">
      <w:r w:rsidRPr="0097748E">
        <w:t>An approach used widely in business to compare the “bang for the buck” of alternative investment opportunities.</w:t>
      </w:r>
    </w:p>
    <w:p w14:paraId="5A89060D" w14:textId="77777777" w:rsidR="0001185F" w:rsidRPr="0097748E" w:rsidRDefault="0001185F" w:rsidP="00DA2244"/>
    <w:p w14:paraId="3A28E188" w14:textId="77777777" w:rsidR="0097748E" w:rsidRDefault="0097748E" w:rsidP="00DA2244">
      <w:r w:rsidRPr="0097748E">
        <w:t>A mathematical expression that compares the benefits of an investment with the cost of the investment.</w:t>
      </w:r>
    </w:p>
    <w:p w14:paraId="59F0E1F1" w14:textId="77777777" w:rsidR="0001185F" w:rsidRPr="0097748E" w:rsidRDefault="0001185F" w:rsidP="00DA2244"/>
    <w:p w14:paraId="1B1226B8" w14:textId="0C9906DA" w:rsidR="0097748E" w:rsidRPr="0097748E" w:rsidRDefault="0097748E" w:rsidP="0001185F">
      <w:r w:rsidRPr="0097748E">
        <w:t>Three ways of expressing ROI are described later in this module.</w:t>
      </w:r>
    </w:p>
    <w:p w14:paraId="2264179E" w14:textId="77777777" w:rsidR="0097748E" w:rsidRPr="0097748E" w:rsidRDefault="0097748E" w:rsidP="009A6310">
      <w:pPr>
        <w:pStyle w:val="Heading2"/>
      </w:pPr>
      <w:r w:rsidRPr="0097748E">
        <w:t>Why Should I Care About ROI?</w:t>
      </w:r>
    </w:p>
    <w:p w14:paraId="74EAD9C5" w14:textId="77777777" w:rsidR="0097748E" w:rsidRPr="0097748E" w:rsidRDefault="0097748E" w:rsidP="00DA2244">
      <w:r w:rsidRPr="0097748E">
        <w:t>Some reasons why it is important to understand ROI:</w:t>
      </w:r>
    </w:p>
    <w:p w14:paraId="70B13E71" w14:textId="77777777" w:rsidR="0097748E" w:rsidRPr="0097748E" w:rsidRDefault="0097748E" w:rsidP="0001185F">
      <w:pPr>
        <w:pStyle w:val="ListParagraph"/>
        <w:numPr>
          <w:ilvl w:val="0"/>
          <w:numId w:val="130"/>
        </w:numPr>
      </w:pPr>
      <w:r w:rsidRPr="0097748E">
        <w:t xml:space="preserve">To better communicate the need for services with </w:t>
      </w:r>
      <w:proofErr w:type="gramStart"/>
      <w:r w:rsidRPr="0097748E">
        <w:t>policy-makers</w:t>
      </w:r>
      <w:proofErr w:type="gramEnd"/>
    </w:p>
    <w:p w14:paraId="5AB57A32" w14:textId="77777777" w:rsidR="0097748E" w:rsidRPr="0097748E" w:rsidRDefault="0097748E" w:rsidP="0001185F">
      <w:pPr>
        <w:pStyle w:val="ListParagraph"/>
        <w:numPr>
          <w:ilvl w:val="0"/>
          <w:numId w:val="130"/>
        </w:numPr>
      </w:pPr>
      <w:r w:rsidRPr="0097748E">
        <w:t>To better understand the importance of collecting and documenting accurate VR program participant data</w:t>
      </w:r>
    </w:p>
    <w:p w14:paraId="7F1DC7D2" w14:textId="77777777" w:rsidR="0097748E" w:rsidRPr="0097748E" w:rsidRDefault="0097748E" w:rsidP="0001185F">
      <w:pPr>
        <w:pStyle w:val="ListParagraph"/>
        <w:numPr>
          <w:ilvl w:val="0"/>
          <w:numId w:val="130"/>
        </w:numPr>
      </w:pPr>
      <w:r w:rsidRPr="0097748E">
        <w:t xml:space="preserve">To use an empirically tested resource for collaboratively making decisions to assist with rehabilitation </w:t>
      </w:r>
      <w:proofErr w:type="gramStart"/>
      <w:r w:rsidRPr="0097748E">
        <w:t>planning</w:t>
      </w:r>
      <w:proofErr w:type="gramEnd"/>
    </w:p>
    <w:p w14:paraId="57D96524" w14:textId="703186FB" w:rsidR="0097748E" w:rsidRPr="0001185F" w:rsidRDefault="0097748E" w:rsidP="0001185F">
      <w:pPr>
        <w:pStyle w:val="ListParagraph"/>
        <w:numPr>
          <w:ilvl w:val="0"/>
          <w:numId w:val="130"/>
        </w:numPr>
      </w:pPr>
      <w:r w:rsidRPr="0097748E">
        <w:t xml:space="preserve">To have data on how your services are related to the employment outcomes of the individuals you </w:t>
      </w:r>
      <w:proofErr w:type="gramStart"/>
      <w:r w:rsidRPr="0097748E">
        <w:t>serve</w:t>
      </w:r>
      <w:proofErr w:type="gramEnd"/>
    </w:p>
    <w:p w14:paraId="4A0A0652" w14:textId="77777777" w:rsidR="0097748E" w:rsidRPr="0097748E" w:rsidRDefault="0097748E" w:rsidP="009A6310">
      <w:pPr>
        <w:pStyle w:val="Heading2"/>
      </w:pPr>
      <w:r w:rsidRPr="0097748E">
        <w:t>Definitions of Key ROI Terms</w:t>
      </w:r>
    </w:p>
    <w:p w14:paraId="7DA1555F" w14:textId="77777777" w:rsidR="0097748E" w:rsidRPr="0097748E" w:rsidRDefault="0097748E" w:rsidP="0097748E">
      <w:pPr>
        <w:spacing w:after="120" w:line="264" w:lineRule="auto"/>
        <w:rPr>
          <w:b/>
          <w:bCs/>
          <w:sz w:val="36"/>
          <w:szCs w:val="28"/>
        </w:rPr>
      </w:pPr>
    </w:p>
    <w:p w14:paraId="315518B2" w14:textId="77777777" w:rsidR="0097748E" w:rsidRPr="0097748E" w:rsidRDefault="0097748E" w:rsidP="009A6310">
      <w:pPr>
        <w:pStyle w:val="Heading2"/>
      </w:pPr>
      <w:r w:rsidRPr="0097748E">
        <w:lastRenderedPageBreak/>
        <w:t>Investment (1 of 2)</w:t>
      </w:r>
    </w:p>
    <w:p w14:paraId="1F245795" w14:textId="77777777" w:rsidR="0001185F" w:rsidRDefault="0097748E" w:rsidP="00DA2244">
      <w:r w:rsidRPr="0097748E">
        <w:t>An investment is the purchase or acquisition of goods that are expected to generate some future benefit (e.g., wealth).</w:t>
      </w:r>
    </w:p>
    <w:p w14:paraId="28A12FD2" w14:textId="37144192" w:rsidR="0097748E" w:rsidRPr="0097748E" w:rsidRDefault="0097748E" w:rsidP="00DA2244">
      <w:r w:rsidRPr="0097748E">
        <w:t xml:space="preserve"> </w:t>
      </w:r>
    </w:p>
    <w:p w14:paraId="4AB445E2" w14:textId="77777777" w:rsidR="0097748E" w:rsidRPr="0097748E" w:rsidRDefault="0097748E" w:rsidP="00DA2244">
      <w:r w:rsidRPr="0097748E">
        <w:t xml:space="preserve">Types of investment:  </w:t>
      </w:r>
    </w:p>
    <w:p w14:paraId="00E9CA98" w14:textId="77777777" w:rsidR="0097748E" w:rsidRPr="0097748E" w:rsidRDefault="0097748E" w:rsidP="0001185F">
      <w:pPr>
        <w:pStyle w:val="ListParagraph"/>
        <w:numPr>
          <w:ilvl w:val="0"/>
          <w:numId w:val="131"/>
        </w:numPr>
      </w:pPr>
      <w:r w:rsidRPr="0001185F">
        <w:rPr>
          <w:i/>
          <w:iCs/>
        </w:rPr>
        <w:t xml:space="preserve">Financial: </w:t>
      </w:r>
      <w:r w:rsidRPr="0097748E">
        <w:t>an asset in which you put money with the hope that it will grow or appreciate into a larger sum of money. Examples: money market accounts, bonds, stocks, real estate.</w:t>
      </w:r>
    </w:p>
    <w:p w14:paraId="419958B1" w14:textId="213F47A7" w:rsidR="0097748E" w:rsidRPr="00216660" w:rsidRDefault="0097748E" w:rsidP="00216660">
      <w:pPr>
        <w:pStyle w:val="ListParagraph"/>
        <w:numPr>
          <w:ilvl w:val="0"/>
          <w:numId w:val="131"/>
        </w:numPr>
      </w:pPr>
      <w:r w:rsidRPr="0097748E">
        <w:rPr>
          <w:i/>
          <w:iCs/>
        </w:rPr>
        <w:t xml:space="preserve">Business Capital: </w:t>
      </w:r>
      <w:r w:rsidRPr="00216660">
        <w:t>money invested in a business venture with an expectation of generating income over several years. Examples: starting a business, purchase of additional capacity, acquisition of a competitor.</w:t>
      </w:r>
    </w:p>
    <w:p w14:paraId="32EC6045" w14:textId="77777777" w:rsidR="0097748E" w:rsidRPr="0097748E" w:rsidRDefault="0097748E" w:rsidP="009A6310">
      <w:pPr>
        <w:pStyle w:val="Heading2"/>
      </w:pPr>
      <w:r w:rsidRPr="0097748E">
        <w:t>Investment (2 of 2)</w:t>
      </w:r>
    </w:p>
    <w:p w14:paraId="313610AF" w14:textId="77777777" w:rsidR="0097748E" w:rsidRPr="0097748E" w:rsidRDefault="0097748E" w:rsidP="00DA2244">
      <w:r w:rsidRPr="0097748E">
        <w:t>Types of investment (continued):</w:t>
      </w:r>
    </w:p>
    <w:p w14:paraId="022AC658" w14:textId="77777777" w:rsidR="0097748E" w:rsidRDefault="0097748E" w:rsidP="00216660">
      <w:pPr>
        <w:pStyle w:val="ListParagraph"/>
        <w:numPr>
          <w:ilvl w:val="0"/>
          <w:numId w:val="132"/>
        </w:numPr>
      </w:pPr>
      <w:r w:rsidRPr="0097748E">
        <w:t>Human Capital: investment in the collective skills, knowledge, or other intangible assets of individuals that can be used to create economic value for individuals, their employers, and/or their community.  Examples: education and Workforce Development programs.</w:t>
      </w:r>
    </w:p>
    <w:p w14:paraId="5CE9E933" w14:textId="77777777" w:rsidR="00216660" w:rsidRPr="0097748E" w:rsidRDefault="00216660" w:rsidP="00DA2244"/>
    <w:p w14:paraId="3E07DD5C" w14:textId="77777777" w:rsidR="0097748E" w:rsidRPr="0097748E" w:rsidRDefault="0097748E" w:rsidP="00DA2244">
      <w:r w:rsidRPr="0097748E">
        <w:t xml:space="preserve">Workforce development programs such as Vocational Rehabilitation invest in the human capital of the individuals.  </w:t>
      </w:r>
    </w:p>
    <w:p w14:paraId="4B630500" w14:textId="44BF84B3" w:rsidR="0097748E" w:rsidRPr="00216660" w:rsidRDefault="0097748E" w:rsidP="00216660">
      <w:pPr>
        <w:pStyle w:val="ListParagraph"/>
        <w:numPr>
          <w:ilvl w:val="0"/>
          <w:numId w:val="132"/>
        </w:numPr>
      </w:pPr>
      <w:r w:rsidRPr="0097748E">
        <w:t xml:space="preserve">Services are provided to increase the likelihood of employment and/or earnings when employed (financial outcomes) as well as improved </w:t>
      </w:r>
      <w:proofErr w:type="spellStart"/>
      <w:r w:rsidRPr="0097748E">
        <w:t>self confidence</w:t>
      </w:r>
      <w:proofErr w:type="spellEnd"/>
      <w:r w:rsidRPr="0097748E">
        <w:t xml:space="preserve">, </w:t>
      </w:r>
      <w:proofErr w:type="spellStart"/>
      <w:r w:rsidRPr="0097748E">
        <w:t>self esteem</w:t>
      </w:r>
      <w:proofErr w:type="spellEnd"/>
      <w:r w:rsidRPr="0097748E">
        <w:t>, functioning and/or living skills (non-financial outcomes).</w:t>
      </w:r>
    </w:p>
    <w:p w14:paraId="30C3AB5D" w14:textId="77777777" w:rsidR="0097748E" w:rsidRPr="0097748E" w:rsidRDefault="0097748E" w:rsidP="009A6310">
      <w:pPr>
        <w:pStyle w:val="Heading2"/>
      </w:pPr>
      <w:r w:rsidRPr="0097748E">
        <w:t>Return (1 of 2)</w:t>
      </w:r>
    </w:p>
    <w:p w14:paraId="5D91EADF" w14:textId="77777777" w:rsidR="0097748E" w:rsidRDefault="0097748E" w:rsidP="00DA2244">
      <w:r w:rsidRPr="0097748E">
        <w:t>Return refers to the payoff that occurs after the investment is made.</w:t>
      </w:r>
    </w:p>
    <w:p w14:paraId="410D96F6" w14:textId="77777777" w:rsidR="00216660" w:rsidRPr="0097748E" w:rsidRDefault="00216660" w:rsidP="00DA2244"/>
    <w:p w14:paraId="41EC4FEB" w14:textId="77777777" w:rsidR="0097748E" w:rsidRPr="0097748E" w:rsidRDefault="0097748E" w:rsidP="00DA2244">
      <w:r w:rsidRPr="0097748E">
        <w:t>Types of Returns Possibly Due to VR Services:</w:t>
      </w:r>
    </w:p>
    <w:p w14:paraId="21C2BB39" w14:textId="77777777" w:rsidR="0097748E" w:rsidRPr="0097748E" w:rsidRDefault="0097748E" w:rsidP="00216660">
      <w:pPr>
        <w:pStyle w:val="ListParagraph"/>
        <w:numPr>
          <w:ilvl w:val="0"/>
          <w:numId w:val="132"/>
        </w:numPr>
      </w:pPr>
      <w:r w:rsidRPr="0097748E">
        <w:t xml:space="preserve">Financial: acquisition of a job and/or higher </w:t>
      </w:r>
      <w:proofErr w:type="gramStart"/>
      <w:r w:rsidRPr="0097748E">
        <w:t>wages;</w:t>
      </w:r>
      <w:proofErr w:type="gramEnd"/>
    </w:p>
    <w:p w14:paraId="63E4D664" w14:textId="587B688B" w:rsidR="0097748E" w:rsidRPr="00216660" w:rsidRDefault="0097748E" w:rsidP="00216660">
      <w:pPr>
        <w:pStyle w:val="ListParagraph"/>
        <w:numPr>
          <w:ilvl w:val="0"/>
          <w:numId w:val="132"/>
        </w:numPr>
      </w:pPr>
      <w:r w:rsidRPr="0097748E">
        <w:t xml:space="preserve">Non-Financial: improved </w:t>
      </w:r>
      <w:proofErr w:type="spellStart"/>
      <w:r w:rsidRPr="0097748E">
        <w:t>self confidence</w:t>
      </w:r>
      <w:proofErr w:type="spellEnd"/>
      <w:r w:rsidRPr="0097748E">
        <w:t xml:space="preserve">, </w:t>
      </w:r>
      <w:proofErr w:type="spellStart"/>
      <w:r w:rsidRPr="0097748E">
        <w:t>self esteem</w:t>
      </w:r>
      <w:proofErr w:type="spellEnd"/>
      <w:r w:rsidRPr="0097748E">
        <w:t>, functioning and/or living skills due to receipt of VR services. There could also be quality-of-life improvements for the client’s family.</w:t>
      </w:r>
    </w:p>
    <w:p w14:paraId="5D01A852" w14:textId="77777777" w:rsidR="0097748E" w:rsidRPr="0097748E" w:rsidRDefault="0097748E" w:rsidP="009A6310">
      <w:pPr>
        <w:pStyle w:val="Heading2"/>
      </w:pPr>
      <w:r w:rsidRPr="0097748E">
        <w:lastRenderedPageBreak/>
        <w:t>Return (2 of 2)</w:t>
      </w:r>
    </w:p>
    <w:p w14:paraId="23A34482" w14:textId="77777777" w:rsidR="0097748E" w:rsidRPr="0097748E" w:rsidRDefault="0097748E" w:rsidP="00DA2244">
      <w:r w:rsidRPr="0097748E">
        <w:t>Words of caution with respect to measuring the benefits of VR.</w:t>
      </w:r>
    </w:p>
    <w:p w14:paraId="4987E639" w14:textId="77777777" w:rsidR="0097748E" w:rsidRPr="0097748E" w:rsidRDefault="0097748E" w:rsidP="00B362DF">
      <w:pPr>
        <w:pStyle w:val="ListParagraph"/>
        <w:numPr>
          <w:ilvl w:val="0"/>
          <w:numId w:val="133"/>
        </w:numPr>
      </w:pPr>
      <w:r w:rsidRPr="0097748E">
        <w:t xml:space="preserve">Because placing a dollar value on non-financial benefits is difficult, VR ROI estimates frequently include earnings gains only. </w:t>
      </w:r>
    </w:p>
    <w:p w14:paraId="7D97FEFB" w14:textId="77777777" w:rsidR="0097748E" w:rsidRPr="0097748E" w:rsidRDefault="0097748E" w:rsidP="00B362DF">
      <w:pPr>
        <w:pStyle w:val="ListParagraph"/>
        <w:numPr>
          <w:ilvl w:val="0"/>
          <w:numId w:val="133"/>
        </w:numPr>
      </w:pPr>
      <w:r w:rsidRPr="0097748E">
        <w:t>VR programs could lead to changes in taxes and government benefits payments. However, this type of transfer from one group (e.g., individuals served by VR) to another (e.g., taxpayers) does not impact the overall ROI (see “ROI to Whom?” on the following slides).</w:t>
      </w:r>
    </w:p>
    <w:p w14:paraId="545002A5" w14:textId="529B6611" w:rsidR="0097748E" w:rsidRPr="00B362DF" w:rsidRDefault="0097748E" w:rsidP="00B362DF">
      <w:pPr>
        <w:pStyle w:val="ListParagraph"/>
        <w:numPr>
          <w:ilvl w:val="0"/>
          <w:numId w:val="133"/>
        </w:numPr>
      </w:pPr>
      <w:r w:rsidRPr="00B362DF">
        <w:rPr>
          <w:i/>
          <w:iCs/>
        </w:rPr>
        <w:t>Cause and Effect:</w:t>
      </w:r>
      <w:r w:rsidRPr="0097748E">
        <w:t xml:space="preserve"> Employment and earnings gains for individuals served by VR might be influenced by factors beyond VR service receipt. The researcher can </w:t>
      </w:r>
      <w:proofErr w:type="gramStart"/>
      <w:r w:rsidRPr="0097748E">
        <w:t>control for</w:t>
      </w:r>
      <w:proofErr w:type="gramEnd"/>
      <w:r w:rsidRPr="0097748E">
        <w:t xml:space="preserve"> such factors, at least partially, through appropriate statistical techniques. (See “Models and Approaches to Calculating Return on Investment” below for additional discussion.)</w:t>
      </w:r>
    </w:p>
    <w:p w14:paraId="1C8259FF" w14:textId="77777777" w:rsidR="0097748E" w:rsidRPr="0097748E" w:rsidRDefault="0097748E" w:rsidP="009A6310">
      <w:pPr>
        <w:pStyle w:val="Heading2"/>
      </w:pPr>
      <w:r w:rsidRPr="0097748E">
        <w:t>ROI to Whom? (1 of 2)</w:t>
      </w:r>
    </w:p>
    <w:p w14:paraId="4FC34E3F" w14:textId="77777777" w:rsidR="0097748E" w:rsidRPr="0097748E" w:rsidRDefault="0097748E" w:rsidP="00DA2244">
      <w:r w:rsidRPr="0097748E">
        <w:t>The two most common approaches to this question are:</w:t>
      </w:r>
    </w:p>
    <w:p w14:paraId="129DB316" w14:textId="77777777" w:rsidR="0097748E" w:rsidRPr="0097748E" w:rsidRDefault="0097748E" w:rsidP="00B362DF">
      <w:pPr>
        <w:pStyle w:val="ListParagraph"/>
        <w:numPr>
          <w:ilvl w:val="0"/>
          <w:numId w:val="134"/>
        </w:numPr>
      </w:pPr>
      <w:r w:rsidRPr="0097748E">
        <w:t>ROI to Society:  Increases in employment and earnings of individuals receiving VR services relative to the agency’s costs of providing those services.</w:t>
      </w:r>
    </w:p>
    <w:p w14:paraId="46EC118F" w14:textId="77777777" w:rsidR="0097748E" w:rsidRPr="0097748E" w:rsidRDefault="0097748E" w:rsidP="00B362DF">
      <w:pPr>
        <w:pStyle w:val="ListParagraph"/>
        <w:numPr>
          <w:ilvl w:val="1"/>
          <w:numId w:val="134"/>
        </w:numPr>
        <w:ind w:left="1080"/>
      </w:pPr>
      <w:r w:rsidRPr="0097748E">
        <w:t xml:space="preserve">This measures the overall return on investment of VR services to society by comparing the benefits received by individuals served by VR to the cost of providing the </w:t>
      </w:r>
      <w:proofErr w:type="gramStart"/>
      <w:r w:rsidRPr="0097748E">
        <w:t>services;</w:t>
      </w:r>
      <w:proofErr w:type="gramEnd"/>
    </w:p>
    <w:p w14:paraId="322970E9" w14:textId="63FCE2E4" w:rsidR="0097748E" w:rsidRPr="00B362DF" w:rsidRDefault="0097748E" w:rsidP="00B362DF">
      <w:pPr>
        <w:pStyle w:val="ListParagraph"/>
        <w:numPr>
          <w:ilvl w:val="1"/>
          <w:numId w:val="134"/>
        </w:numPr>
        <w:ind w:left="1080"/>
      </w:pPr>
      <w:r w:rsidRPr="0097748E">
        <w:t>This is the most common approach to VR ROI analysis because policymakers are interested in overall cost-effectiveness, and because increasing individuals’ employment and earnings are primary objectives of VR.</w:t>
      </w:r>
    </w:p>
    <w:p w14:paraId="7ADD79F3" w14:textId="77777777" w:rsidR="0097748E" w:rsidRPr="0097748E" w:rsidRDefault="0097748E" w:rsidP="009A6310">
      <w:pPr>
        <w:pStyle w:val="Heading2"/>
      </w:pPr>
      <w:r w:rsidRPr="0097748E">
        <w:t>ROI to Whom? (2 of 2)</w:t>
      </w:r>
    </w:p>
    <w:p w14:paraId="1D9C6148" w14:textId="77777777" w:rsidR="0097748E" w:rsidRPr="0097748E" w:rsidRDefault="0097748E" w:rsidP="00DA2244">
      <w:r w:rsidRPr="0097748E">
        <w:t xml:space="preserve">ROI to the Taxpayer:  Increases in taxes and reductions in entitlement payments relative to service costs. </w:t>
      </w:r>
    </w:p>
    <w:p w14:paraId="134CC054" w14:textId="77777777" w:rsidR="0097748E" w:rsidRPr="0097748E" w:rsidRDefault="0097748E" w:rsidP="006A41E4">
      <w:pPr>
        <w:pStyle w:val="ListParagraph"/>
        <w:numPr>
          <w:ilvl w:val="0"/>
          <w:numId w:val="134"/>
        </w:numPr>
      </w:pPr>
      <w:r w:rsidRPr="0097748E">
        <w:t>Taxpayer ROI is appealing to many policymakers but less appealing to economists for two main reasons.</w:t>
      </w:r>
    </w:p>
    <w:p w14:paraId="027B20B3" w14:textId="77777777" w:rsidR="0097748E" w:rsidRPr="0097748E" w:rsidRDefault="0097748E" w:rsidP="006A41E4">
      <w:pPr>
        <w:pStyle w:val="ListParagraph"/>
        <w:numPr>
          <w:ilvl w:val="1"/>
          <w:numId w:val="134"/>
        </w:numPr>
        <w:ind w:left="1080"/>
      </w:pPr>
      <w:r w:rsidRPr="0097748E">
        <w:t>Taxes and entitlements such as disability benefits payments represent transfers from one group to another. As such, they do not measure gains to society.</w:t>
      </w:r>
    </w:p>
    <w:p w14:paraId="0EA9402E" w14:textId="2B3C7C3A" w:rsidR="0097748E" w:rsidRPr="006A41E4" w:rsidRDefault="0097748E" w:rsidP="006A41E4">
      <w:pPr>
        <w:pStyle w:val="ListParagraph"/>
        <w:numPr>
          <w:ilvl w:val="1"/>
          <w:numId w:val="134"/>
        </w:numPr>
        <w:ind w:left="1080"/>
      </w:pPr>
      <w:r w:rsidRPr="0097748E">
        <w:lastRenderedPageBreak/>
        <w:t xml:space="preserve">As a practical matter, programs such as VR mainly serve individuals who are not well served by the private sector. They may be unemployed or at the lower end of the earnings spectrum. As such, such programs are unlikely to have much impact on overall tax revenues.  </w:t>
      </w:r>
    </w:p>
    <w:p w14:paraId="0E0FE201" w14:textId="77777777" w:rsidR="0097748E" w:rsidRPr="0097748E" w:rsidRDefault="0097748E" w:rsidP="009A6310">
      <w:pPr>
        <w:pStyle w:val="Heading2"/>
      </w:pPr>
      <w:r w:rsidRPr="0097748E">
        <w:t>Time Value of Money (1 of 3)</w:t>
      </w:r>
    </w:p>
    <w:p w14:paraId="125E0A2C" w14:textId="77777777" w:rsidR="0097748E" w:rsidRDefault="0097748E" w:rsidP="00DA2244">
      <w:r w:rsidRPr="0097748E">
        <w:t>VR services (the investment) are commonly made within the first two years after an individual applies for services, while increased employment and earnings (the return) may occur for years after service receipt. Because these happen at different times, estimates of ROI must account for the Time Value of Money (TVOM), which recognizes that a dollar in the future is worth less than a dollar today.</w:t>
      </w:r>
    </w:p>
    <w:p w14:paraId="42F57567" w14:textId="77777777" w:rsidR="006A41E4" w:rsidRPr="0097748E" w:rsidRDefault="006A41E4" w:rsidP="00DA2244"/>
    <w:p w14:paraId="3CB8EA3D" w14:textId="77777777" w:rsidR="0097748E" w:rsidRPr="0097748E" w:rsidRDefault="0097748E" w:rsidP="00DA2244">
      <w:r w:rsidRPr="0097748E">
        <w:t>TVOM Example 1:  Would you rather receive a gift of $10,000 now or $10,000 five years from now?</w:t>
      </w:r>
    </w:p>
    <w:p w14:paraId="7D8D5338" w14:textId="57BD2D48" w:rsidR="0097748E" w:rsidRPr="006A41E4" w:rsidRDefault="0097748E" w:rsidP="006A41E4">
      <w:pPr>
        <w:pStyle w:val="ListParagraph"/>
        <w:numPr>
          <w:ilvl w:val="0"/>
          <w:numId w:val="134"/>
        </w:numPr>
      </w:pPr>
      <w:r w:rsidRPr="0097748E">
        <w:t>No brainer: you would rather have money sooner than later. You would need to be paid a premium to wait five years.</w:t>
      </w:r>
    </w:p>
    <w:p w14:paraId="31BE9630" w14:textId="77777777" w:rsidR="0097748E" w:rsidRPr="0097748E" w:rsidRDefault="0097748E" w:rsidP="009A6310">
      <w:pPr>
        <w:pStyle w:val="Heading2"/>
      </w:pPr>
      <w:r w:rsidRPr="0097748E">
        <w:t>Time Value of Money (2 of 3)</w:t>
      </w:r>
    </w:p>
    <w:p w14:paraId="7794793D" w14:textId="77777777" w:rsidR="0097748E" w:rsidRPr="0097748E" w:rsidRDefault="0097748E" w:rsidP="00DA2244">
      <w:r w:rsidRPr="0097748E">
        <w:t>TVOM Example 2:  Would you rather receive a gift of $10,000 now or $15,000 five years from now?</w:t>
      </w:r>
    </w:p>
    <w:p w14:paraId="15FC1625" w14:textId="77777777" w:rsidR="0097748E" w:rsidRPr="0097748E" w:rsidRDefault="0097748E" w:rsidP="00052AB5">
      <w:pPr>
        <w:pStyle w:val="ListParagraph"/>
        <w:numPr>
          <w:ilvl w:val="0"/>
          <w:numId w:val="134"/>
        </w:numPr>
      </w:pPr>
      <w:r w:rsidRPr="0097748E">
        <w:t xml:space="preserve">This is more </w:t>
      </w:r>
      <w:proofErr w:type="gramStart"/>
      <w:r w:rsidRPr="0097748E">
        <w:t>difficult  because</w:t>
      </w:r>
      <w:proofErr w:type="gramEnd"/>
      <w:r w:rsidRPr="0097748E">
        <w:t xml:space="preserve"> of the $5,000 premium for waiting five years. </w:t>
      </w:r>
    </w:p>
    <w:p w14:paraId="02EA3C06" w14:textId="77777777" w:rsidR="0097748E" w:rsidRPr="0097748E" w:rsidRDefault="0097748E" w:rsidP="00052AB5">
      <w:pPr>
        <w:pStyle w:val="ListParagraph"/>
        <w:numPr>
          <w:ilvl w:val="0"/>
          <w:numId w:val="134"/>
        </w:numPr>
      </w:pPr>
      <w:r w:rsidRPr="0097748E">
        <w:t xml:space="preserve">Is it enough to make you </w:t>
      </w:r>
      <w:proofErr w:type="gramStart"/>
      <w:r w:rsidRPr="0097748E">
        <w:t>willing</w:t>
      </w:r>
      <w:proofErr w:type="gramEnd"/>
      <w:r w:rsidRPr="0097748E">
        <w:t xml:space="preserve"> to wait? It turns out that if you could earn 8.45% compounded annually, $10,000 would grow into $15,000 in five years.</w:t>
      </w:r>
    </w:p>
    <w:p w14:paraId="6DBFE9B3" w14:textId="180CF924" w:rsidR="0097748E" w:rsidRPr="00052AB5" w:rsidRDefault="0097748E" w:rsidP="00052AB5">
      <w:pPr>
        <w:pStyle w:val="ListParagraph"/>
        <w:numPr>
          <w:ilvl w:val="0"/>
          <w:numId w:val="134"/>
        </w:numPr>
      </w:pPr>
      <w:r w:rsidRPr="0097748E">
        <w:t xml:space="preserve">By the TVOM principle, you </w:t>
      </w:r>
      <w:proofErr w:type="gramStart"/>
      <w:r w:rsidRPr="0097748E">
        <w:t>would</w:t>
      </w:r>
      <w:proofErr w:type="gramEnd"/>
      <w:r w:rsidRPr="0097748E">
        <w:t xml:space="preserve"> take $10,000 now if you believe that you could earn a rate higher than 8.45% compounded annually. You would take the $15,000 in five years if you did not think you could do that well.</w:t>
      </w:r>
    </w:p>
    <w:p w14:paraId="767558C2" w14:textId="77777777" w:rsidR="0097748E" w:rsidRPr="0097748E" w:rsidRDefault="0097748E" w:rsidP="009A6310">
      <w:pPr>
        <w:pStyle w:val="Heading2"/>
      </w:pPr>
      <w:r w:rsidRPr="0097748E">
        <w:t>Time Value of Money (3 of 3)</w:t>
      </w:r>
    </w:p>
    <w:p w14:paraId="0EDAF780" w14:textId="77777777" w:rsidR="0097748E" w:rsidRPr="0097748E" w:rsidRDefault="0097748E" w:rsidP="00DA2244">
      <w:r w:rsidRPr="0097748E">
        <w:t>Four values are involved in any TVOM calculation.</w:t>
      </w:r>
    </w:p>
    <w:p w14:paraId="62886868" w14:textId="77777777" w:rsidR="00A8425C" w:rsidRDefault="00A8425C" w:rsidP="00DA2244">
      <w:pPr>
        <w:sectPr w:rsidR="00A8425C" w:rsidSect="00AC7D7F">
          <w:type w:val="continuous"/>
          <w:pgSz w:w="12240" w:h="15840"/>
          <w:pgMar w:top="720" w:right="1008" w:bottom="810" w:left="1080" w:header="720" w:footer="720" w:gutter="0"/>
          <w:cols w:space="720"/>
          <w:noEndnote/>
        </w:sectPr>
      </w:pPr>
    </w:p>
    <w:p w14:paraId="79D103B6" w14:textId="77777777" w:rsidR="00A8425C" w:rsidRDefault="0097748E" w:rsidP="00DA2244">
      <w:r w:rsidRPr="0097748E">
        <w:t>Present Value or PV</w:t>
      </w:r>
      <w:r w:rsidRPr="0097748E">
        <w:tab/>
      </w:r>
    </w:p>
    <w:p w14:paraId="4E1D615A" w14:textId="7E89716B" w:rsidR="0097748E" w:rsidRPr="0097748E" w:rsidRDefault="0097748E" w:rsidP="00DA2244">
      <w:r w:rsidRPr="0097748E">
        <w:t xml:space="preserve">Future Value or FV </w:t>
      </w:r>
      <w:r w:rsidRPr="0097748E">
        <w:tab/>
      </w:r>
    </w:p>
    <w:p w14:paraId="19D51E4C" w14:textId="77777777" w:rsidR="00E03A26" w:rsidRDefault="0097748E" w:rsidP="00DA2244">
      <w:r w:rsidRPr="0097748E">
        <w:t>Number of compounding periods or n</w:t>
      </w:r>
    </w:p>
    <w:p w14:paraId="1AE79158" w14:textId="77777777" w:rsidR="00E03A26" w:rsidRDefault="00E03A26" w:rsidP="00E03A26">
      <w:r w:rsidRPr="0097748E">
        <w:t>Interest rate or “r”</w:t>
      </w:r>
      <w:r w:rsidR="0097748E" w:rsidRPr="0097748E">
        <w:tab/>
      </w:r>
    </w:p>
    <w:p w14:paraId="6E54F1FF" w14:textId="267CC03C" w:rsidR="00E03A26" w:rsidRDefault="00E03A26" w:rsidP="00E03A26">
      <w:r w:rsidRPr="0097748E">
        <w:t>($10,000 in above example)</w:t>
      </w:r>
    </w:p>
    <w:p w14:paraId="4BD4BD78" w14:textId="77777777" w:rsidR="00E03A26" w:rsidRDefault="00E03A26" w:rsidP="00E03A26">
      <w:r w:rsidRPr="0097748E">
        <w:t>($15,000 in above example)</w:t>
      </w:r>
    </w:p>
    <w:p w14:paraId="25F83BBD" w14:textId="77777777" w:rsidR="00E03A26" w:rsidRDefault="00E03A26" w:rsidP="00DA2244">
      <w:r w:rsidRPr="0097748E">
        <w:t>(5 in above example)</w:t>
      </w:r>
    </w:p>
    <w:p w14:paraId="0D08735F" w14:textId="70DB3E76" w:rsidR="00052AB5" w:rsidRDefault="0097748E" w:rsidP="00DA2244">
      <w:r w:rsidRPr="0097748E">
        <w:t>(8.45% in above example).</w:t>
      </w:r>
    </w:p>
    <w:p w14:paraId="261A5166" w14:textId="77777777" w:rsidR="00A8425C" w:rsidRDefault="00A8425C" w:rsidP="00DA2244">
      <w:pPr>
        <w:sectPr w:rsidR="00A8425C" w:rsidSect="00AC7D7F">
          <w:type w:val="continuous"/>
          <w:pgSz w:w="12240" w:h="15840"/>
          <w:pgMar w:top="720" w:right="1008" w:bottom="810" w:left="1080" w:header="720" w:footer="720" w:gutter="0"/>
          <w:cols w:num="2" w:space="720"/>
          <w:noEndnote/>
        </w:sectPr>
      </w:pPr>
    </w:p>
    <w:p w14:paraId="4B42F08E" w14:textId="77777777" w:rsidR="00052AB5" w:rsidRDefault="00052AB5" w:rsidP="00DA2244"/>
    <w:p w14:paraId="64B9E61A" w14:textId="67509074" w:rsidR="00A8425C" w:rsidRPr="0097748E" w:rsidRDefault="0097748E" w:rsidP="00DA2244">
      <w:r w:rsidRPr="0097748E">
        <w:t>These four values are related by the following formula.</w:t>
      </w:r>
    </w:p>
    <w:p w14:paraId="6805D7DF" w14:textId="5803BFA2" w:rsidR="0097748E" w:rsidRPr="009A6310" w:rsidRDefault="009A6310" w:rsidP="00DA2244">
      <m:oMathPara>
        <m:oMathParaPr>
          <m:jc m:val="left"/>
        </m:oMathParaPr>
        <m:oMath>
          <m:r>
            <m:rPr>
              <m:sty m:val="bi"/>
            </m:rPr>
            <w:rPr>
              <w:rFonts w:ascii="Cambria Math" w:hAnsi="Cambria Math"/>
            </w:rPr>
            <m:t>FV=PV </m:t>
          </m:r>
          <m:sSup>
            <m:sSupPr>
              <m:ctrlPr>
                <w:rPr>
                  <w:rFonts w:ascii="Cambria Math" w:hAnsi="Cambria Math"/>
                  <w:b/>
                  <w:bCs/>
                  <w:i/>
                  <w:iCs/>
                </w:rPr>
              </m:ctrlPr>
            </m:sSupPr>
            <m:e>
              <m:d>
                <m:dPr>
                  <m:ctrlPr>
                    <w:rPr>
                      <w:rFonts w:ascii="Cambria Math" w:hAnsi="Cambria Math"/>
                      <w:b/>
                      <w:bCs/>
                      <w:i/>
                      <w:iCs/>
                    </w:rPr>
                  </m:ctrlPr>
                </m:dPr>
                <m:e>
                  <m:r>
                    <m:rPr>
                      <m:sty m:val="bi"/>
                    </m:rPr>
                    <w:rPr>
                      <w:rFonts w:ascii="Cambria Math" w:hAnsi="Cambria Math"/>
                    </w:rPr>
                    <m:t>1+r</m:t>
                  </m:r>
                </m:e>
              </m:d>
            </m:e>
            <m:sup>
              <m:r>
                <m:rPr>
                  <m:sty m:val="bi"/>
                </m:rPr>
                <w:rPr>
                  <w:rFonts w:ascii="Cambria Math" w:hAnsi="Cambria Math"/>
                </w:rPr>
                <m:t>n</m:t>
              </m:r>
            </m:sup>
          </m:sSup>
          <m:r>
            <m:rPr>
              <m:sty m:val="bi"/>
            </m:rPr>
            <w:rPr>
              <w:rFonts w:ascii="Cambria Math" w:hAnsi="Cambria Math"/>
            </w:rPr>
            <m:t>  or  $5,000=$1,000 </m:t>
          </m:r>
          <m:sSup>
            <m:sSupPr>
              <m:ctrlPr>
                <w:rPr>
                  <w:rFonts w:ascii="Cambria Math" w:hAnsi="Cambria Math"/>
                  <w:b/>
                  <w:bCs/>
                  <w:i/>
                  <w:iCs/>
                </w:rPr>
              </m:ctrlPr>
            </m:sSupPr>
            <m:e>
              <m:r>
                <m:rPr>
                  <m:sty m:val="bi"/>
                </m:rPr>
                <w:rPr>
                  <w:rFonts w:ascii="Cambria Math" w:hAnsi="Cambria Math"/>
                </w:rPr>
                <m:t>(1.0845)</m:t>
              </m:r>
            </m:e>
            <m:sup>
              <m:r>
                <m:rPr>
                  <m:sty m:val="bi"/>
                </m:rPr>
                <w:rPr>
                  <w:rFonts w:ascii="Cambria Math" w:hAnsi="Cambria Math"/>
                </w:rPr>
                <m:t>5</m:t>
              </m:r>
            </m:sup>
          </m:sSup>
        </m:oMath>
      </m:oMathPara>
    </w:p>
    <w:p w14:paraId="5DE50F94" w14:textId="6430289F" w:rsidR="009A6310" w:rsidRPr="0097748E" w:rsidRDefault="009A6310" w:rsidP="00DA2244"/>
    <w:p w14:paraId="7EBF7CF7" w14:textId="6BDB74F7" w:rsidR="009A6310" w:rsidRPr="0097748E" w:rsidRDefault="0097748E" w:rsidP="00D940C3">
      <w:r w:rsidRPr="0097748E">
        <w:t>If any three values are known, the fourth can be calculated with software such as Excel. For example, in ROI calculations both investment costs and benefits are converted to PV for an apples-to-apples comparison.</w:t>
      </w:r>
    </w:p>
    <w:p w14:paraId="3512446A" w14:textId="218B0E01" w:rsidR="0097748E" w:rsidRPr="009A6310" w:rsidRDefault="0097748E" w:rsidP="009A6310">
      <w:pPr>
        <w:pStyle w:val="ListParagraph"/>
        <w:numPr>
          <w:ilvl w:val="0"/>
          <w:numId w:val="136"/>
        </w:numPr>
      </w:pPr>
      <w:r w:rsidRPr="0097748E">
        <w:t>Note: “r” is called the “discount rate” in ROI calculations because future values are discounted back to present values.</w:t>
      </w:r>
    </w:p>
    <w:p w14:paraId="18D778BE" w14:textId="77777777" w:rsidR="0097748E" w:rsidRPr="0097748E" w:rsidRDefault="0097748E" w:rsidP="009A6310">
      <w:pPr>
        <w:pStyle w:val="Heading2"/>
      </w:pPr>
      <w:r w:rsidRPr="0097748E">
        <w:t>Forms for Reporting ROI (1 of 6)</w:t>
      </w:r>
    </w:p>
    <w:p w14:paraId="1D3FC986" w14:textId="77777777" w:rsidR="0097748E" w:rsidRPr="0097748E" w:rsidRDefault="0097748E" w:rsidP="00DA2244">
      <w:r w:rsidRPr="0097748E">
        <w:t>Three forms for ROI are described on the next three slides:</w:t>
      </w:r>
    </w:p>
    <w:p w14:paraId="3322CB82" w14:textId="77777777" w:rsidR="0097748E" w:rsidRPr="0097748E" w:rsidRDefault="0097748E" w:rsidP="00D940C3">
      <w:pPr>
        <w:pStyle w:val="ListParagraph"/>
        <w:numPr>
          <w:ilvl w:val="0"/>
          <w:numId w:val="136"/>
        </w:numPr>
      </w:pPr>
      <w:r w:rsidRPr="0097748E">
        <w:t>Net Present Value</w:t>
      </w:r>
    </w:p>
    <w:p w14:paraId="58E60C0C" w14:textId="77777777" w:rsidR="0097748E" w:rsidRPr="0097748E" w:rsidRDefault="0097748E" w:rsidP="00D940C3">
      <w:pPr>
        <w:pStyle w:val="ListParagraph"/>
        <w:numPr>
          <w:ilvl w:val="0"/>
          <w:numId w:val="136"/>
        </w:numPr>
      </w:pPr>
      <w:r w:rsidRPr="0097748E">
        <w:t>Benefit-to-Cost Ratio</w:t>
      </w:r>
    </w:p>
    <w:p w14:paraId="0C690FB0" w14:textId="77777777" w:rsidR="0097748E" w:rsidRDefault="0097748E" w:rsidP="00D940C3">
      <w:pPr>
        <w:pStyle w:val="ListParagraph"/>
        <w:numPr>
          <w:ilvl w:val="0"/>
          <w:numId w:val="136"/>
        </w:numPr>
      </w:pPr>
      <w:r w:rsidRPr="0097748E">
        <w:t>Internal Rate of Return</w:t>
      </w:r>
    </w:p>
    <w:p w14:paraId="46990371" w14:textId="77777777" w:rsidR="00D940C3" w:rsidRPr="0097748E" w:rsidRDefault="00D940C3" w:rsidP="00D940C3">
      <w:pPr>
        <w:pStyle w:val="ListParagraph"/>
      </w:pPr>
    </w:p>
    <w:p w14:paraId="358B98EC" w14:textId="77777777" w:rsidR="0097748E" w:rsidRPr="0097748E" w:rsidRDefault="0097748E" w:rsidP="00DA2244">
      <w:r w:rsidRPr="0097748E">
        <w:t>All use the concepts developed above:</w:t>
      </w:r>
    </w:p>
    <w:p w14:paraId="4776623C" w14:textId="77777777" w:rsidR="0097748E" w:rsidRPr="0097748E" w:rsidRDefault="0097748E" w:rsidP="00D940C3">
      <w:pPr>
        <w:pStyle w:val="ListParagraph"/>
        <w:numPr>
          <w:ilvl w:val="0"/>
          <w:numId w:val="137"/>
        </w:numPr>
      </w:pPr>
      <w:r w:rsidRPr="0097748E">
        <w:t>Costs of the investment (i.e., VR service costs)</w:t>
      </w:r>
    </w:p>
    <w:p w14:paraId="23A38319" w14:textId="77777777" w:rsidR="0097748E" w:rsidRPr="0097748E" w:rsidRDefault="0097748E" w:rsidP="00D940C3">
      <w:pPr>
        <w:pStyle w:val="ListParagraph"/>
        <w:numPr>
          <w:ilvl w:val="0"/>
          <w:numId w:val="137"/>
        </w:numPr>
      </w:pPr>
      <w:r w:rsidRPr="0097748E">
        <w:t>Benefits or returns of the investment (i.e., the stream of changes in employment and earnings)</w:t>
      </w:r>
    </w:p>
    <w:p w14:paraId="51C17D61" w14:textId="4A0E5791" w:rsidR="0097748E" w:rsidRPr="00D940C3" w:rsidRDefault="0097748E" w:rsidP="00D940C3">
      <w:pPr>
        <w:pStyle w:val="ListParagraph"/>
        <w:numPr>
          <w:ilvl w:val="0"/>
          <w:numId w:val="137"/>
        </w:numPr>
      </w:pPr>
      <w:r w:rsidRPr="0097748E">
        <w:t>Time Value of Money concepts of present value, future value, discounting, and discount rate</w:t>
      </w:r>
    </w:p>
    <w:p w14:paraId="06F3CB08" w14:textId="3C50F632" w:rsidR="0097748E" w:rsidRPr="0097748E" w:rsidRDefault="0097748E" w:rsidP="009A6310">
      <w:pPr>
        <w:pStyle w:val="Heading2"/>
      </w:pPr>
      <w:r w:rsidRPr="0097748E">
        <w:t>Forms for Reporting ROI (2 of 6):</w:t>
      </w:r>
      <w:r w:rsidR="00D940C3">
        <w:t xml:space="preserve"> </w:t>
      </w:r>
      <w:r w:rsidRPr="0097748E">
        <w:t>Net Present Value (NPV)</w:t>
      </w:r>
    </w:p>
    <w:p w14:paraId="51C0AEBF" w14:textId="77777777" w:rsidR="0097748E" w:rsidRDefault="0097748E" w:rsidP="00DA2244">
      <w:r w:rsidRPr="0097748E">
        <w:t xml:space="preserve">Net Present Value (NPV) is the PV of benefits minus the PV of </w:t>
      </w:r>
      <w:proofErr w:type="gramStart"/>
      <w:r w:rsidRPr="0097748E">
        <w:t>costs</w:t>
      </w:r>
      <w:proofErr w:type="gramEnd"/>
    </w:p>
    <w:p w14:paraId="09D4122D" w14:textId="77777777" w:rsidR="006F32C9" w:rsidRPr="0097748E" w:rsidRDefault="006F32C9" w:rsidP="00DA2244"/>
    <w:p w14:paraId="66AF7526" w14:textId="00BB687F" w:rsidR="0097748E" w:rsidRPr="0097748E" w:rsidRDefault="0097748E" w:rsidP="00DA2244">
      <w:r w:rsidRPr="0097748E">
        <w:t>In business, an investment would be considered acceptable if NPV is greater than or equal to zero. It would not be funded if NPV is less than zero.</w:t>
      </w:r>
    </w:p>
    <w:p w14:paraId="742E2FDB" w14:textId="77777777" w:rsidR="0097748E" w:rsidRPr="0097748E" w:rsidRDefault="0097748E" w:rsidP="006F32C9">
      <w:pPr>
        <w:pStyle w:val="Heading2"/>
      </w:pPr>
      <w:r w:rsidRPr="0097748E">
        <w:t>Forms for Reporting ROI (3 of 6): Benefit-to-Cost Ratio (BCR)</w:t>
      </w:r>
    </w:p>
    <w:p w14:paraId="2AEEEAD5" w14:textId="77777777" w:rsidR="0097748E" w:rsidRPr="0097748E" w:rsidRDefault="0097748E" w:rsidP="00DA2244">
      <w:r w:rsidRPr="0097748E">
        <w:t xml:space="preserve">Benefit-to-Cost Ratio (BCR) is the PV of benefits divided by the PV of </w:t>
      </w:r>
      <w:proofErr w:type="gramStart"/>
      <w:r w:rsidRPr="0097748E">
        <w:t>costs</w:t>
      </w:r>
      <w:proofErr w:type="gramEnd"/>
    </w:p>
    <w:p w14:paraId="4B0EA21F" w14:textId="08594E5D" w:rsidR="0097748E" w:rsidRPr="006F32C9" w:rsidRDefault="0097748E" w:rsidP="006F32C9">
      <w:r w:rsidRPr="0097748E">
        <w:lastRenderedPageBreak/>
        <w:t>In business, an investment would be considered acceptable if BCR is greater than one. It would not be funded if BCR is less than one.</w:t>
      </w:r>
    </w:p>
    <w:p w14:paraId="0B6E6BD6" w14:textId="77777777" w:rsidR="0097748E" w:rsidRPr="0097748E" w:rsidRDefault="0097748E" w:rsidP="009A6310">
      <w:pPr>
        <w:pStyle w:val="Heading2"/>
      </w:pPr>
      <w:r w:rsidRPr="0097748E">
        <w:t>Forms for Reporting ROI (4 of 6):</w:t>
      </w:r>
      <w:r w:rsidRPr="0097748E">
        <w:br/>
        <w:t>Internal Rate of Return (IRR or ROR)</w:t>
      </w:r>
    </w:p>
    <w:p w14:paraId="262BABCA" w14:textId="77777777" w:rsidR="0097748E" w:rsidRPr="0097748E" w:rsidRDefault="0097748E" w:rsidP="00DA2244">
      <w:r w:rsidRPr="0097748E">
        <w:t xml:space="preserve">The Internal Rate of Return is the rate of interest that </w:t>
      </w:r>
      <w:proofErr w:type="gramStart"/>
      <w:r w:rsidRPr="0097748E">
        <w:t>equilibrates</w:t>
      </w:r>
      <w:proofErr w:type="gramEnd"/>
      <w:r w:rsidRPr="0097748E">
        <w:t xml:space="preserve"> the returns from an investment to the cost of the investment.  </w:t>
      </w:r>
    </w:p>
    <w:p w14:paraId="746A1CF3" w14:textId="77777777" w:rsidR="0097748E" w:rsidRPr="0097748E" w:rsidRDefault="0097748E" w:rsidP="006F32C9">
      <w:pPr>
        <w:pStyle w:val="ListParagraph"/>
        <w:numPr>
          <w:ilvl w:val="0"/>
          <w:numId w:val="138"/>
        </w:numPr>
      </w:pPr>
      <w:r w:rsidRPr="0097748E">
        <w:t>Thus, IRR is the interest rate at which NPV = 0 and BCR = 1.</w:t>
      </w:r>
    </w:p>
    <w:p w14:paraId="25E59BCD" w14:textId="77777777" w:rsidR="0097748E" w:rsidRPr="0097748E" w:rsidRDefault="0097748E" w:rsidP="006F32C9">
      <w:pPr>
        <w:pStyle w:val="ListParagraph"/>
        <w:numPr>
          <w:ilvl w:val="0"/>
          <w:numId w:val="138"/>
        </w:numPr>
      </w:pPr>
      <w:r w:rsidRPr="0097748E">
        <w:t>In the earlier example of an investment of $10,000 today returning $15,000 in 5 years, the IRR = 8.45%</w:t>
      </w:r>
    </w:p>
    <w:p w14:paraId="7496D552" w14:textId="77777777" w:rsidR="0097748E" w:rsidRPr="0097748E" w:rsidRDefault="0097748E" w:rsidP="006F32C9">
      <w:pPr>
        <w:pStyle w:val="ListParagraph"/>
        <w:numPr>
          <w:ilvl w:val="0"/>
          <w:numId w:val="138"/>
        </w:numPr>
      </w:pPr>
      <w:r w:rsidRPr="0097748E">
        <w:t>In business, an investment would be considered acceptable if IRR is greater than the cost of financing that investment (such as the cost of taking a loan). It would not be funded if IRR is less than the financing costs.</w:t>
      </w:r>
    </w:p>
    <w:p w14:paraId="5982A06D" w14:textId="77777777" w:rsidR="0097748E" w:rsidRPr="0097748E" w:rsidRDefault="0097748E" w:rsidP="006F32C9">
      <w:pPr>
        <w:pStyle w:val="ListParagraph"/>
        <w:numPr>
          <w:ilvl w:val="0"/>
          <w:numId w:val="138"/>
        </w:numPr>
      </w:pPr>
      <w:r w:rsidRPr="0097748E">
        <w:t xml:space="preserve">NPV, BCR, and IRR will always return the same </w:t>
      </w:r>
      <w:proofErr w:type="gramStart"/>
      <w:r w:rsidRPr="0097748E">
        <w:t>Go or No Go</w:t>
      </w:r>
      <w:proofErr w:type="gramEnd"/>
      <w:r w:rsidRPr="0097748E">
        <w:t xml:space="preserve"> decision for any investment.</w:t>
      </w:r>
    </w:p>
    <w:p w14:paraId="6269C176" w14:textId="4FF06C68" w:rsidR="0097748E" w:rsidRPr="006F32C9" w:rsidRDefault="0097748E" w:rsidP="006F32C9">
      <w:pPr>
        <w:pStyle w:val="ListParagraph"/>
        <w:numPr>
          <w:ilvl w:val="0"/>
          <w:numId w:val="138"/>
        </w:numPr>
      </w:pPr>
      <w:r w:rsidRPr="0097748E">
        <w:t>As with BCR, IRR can rank investment alternatives from best to worst.</w:t>
      </w:r>
    </w:p>
    <w:p w14:paraId="0E2FA9C2" w14:textId="055F79D5" w:rsidR="0097748E" w:rsidRPr="0097748E" w:rsidRDefault="0097748E" w:rsidP="009A6310">
      <w:pPr>
        <w:pStyle w:val="Heading2"/>
      </w:pPr>
      <w:r w:rsidRPr="0097748E">
        <w:t>Forms for Reporting ROI (5 of 6):</w:t>
      </w:r>
      <w:r w:rsidR="006F32C9">
        <w:t xml:space="preserve"> </w:t>
      </w:r>
      <w:r w:rsidRPr="0097748E">
        <w:t>BCR and IRR Tear-and-</w:t>
      </w:r>
      <w:proofErr w:type="gramStart"/>
      <w:r w:rsidRPr="0097748E">
        <w:t>Compare</w:t>
      </w:r>
      <w:proofErr w:type="gramEnd"/>
    </w:p>
    <w:p w14:paraId="55903272" w14:textId="77777777" w:rsidR="0097748E" w:rsidRPr="0097748E" w:rsidRDefault="0097748E" w:rsidP="00DA2244">
      <w:r w:rsidRPr="0097748E">
        <w:t>BCR</w:t>
      </w:r>
    </w:p>
    <w:p w14:paraId="17EC1762" w14:textId="77777777" w:rsidR="0097748E" w:rsidRPr="0097748E" w:rsidRDefault="0097748E" w:rsidP="00814FF5">
      <w:pPr>
        <w:pStyle w:val="ListParagraph"/>
        <w:numPr>
          <w:ilvl w:val="0"/>
          <w:numId w:val="139"/>
        </w:numPr>
      </w:pPr>
      <w:r w:rsidRPr="0097748E">
        <w:t>Advantage.  Ease of interpretation: “bang per buck” or “for every dollar of VR service provision, the individual earns this many extra dollars” (in present value terms).</w:t>
      </w:r>
    </w:p>
    <w:p w14:paraId="5749C784" w14:textId="77777777" w:rsidR="0097748E" w:rsidRPr="0097748E" w:rsidRDefault="0097748E" w:rsidP="00814FF5">
      <w:pPr>
        <w:pStyle w:val="ListParagraph"/>
        <w:numPr>
          <w:ilvl w:val="0"/>
          <w:numId w:val="139"/>
        </w:numPr>
      </w:pPr>
      <w:r w:rsidRPr="0097748E">
        <w:t>Disadvantage. The discount rate plays a key role: lower values make investments look better and higher values make them look worse.</w:t>
      </w:r>
    </w:p>
    <w:p w14:paraId="447806A4" w14:textId="77777777" w:rsidR="0097748E" w:rsidRPr="0097748E" w:rsidRDefault="0097748E" w:rsidP="00814FF5">
      <w:pPr>
        <w:pStyle w:val="ListParagraph"/>
        <w:numPr>
          <w:ilvl w:val="1"/>
          <w:numId w:val="139"/>
        </w:numPr>
        <w:ind w:left="1080"/>
      </w:pPr>
      <w:r w:rsidRPr="0097748E">
        <w:t>Fine in business where the cost of financing an investment (also known as the “Cost of Capital”) is a rough but objective estimate of the discount rate.</w:t>
      </w:r>
    </w:p>
    <w:p w14:paraId="61290B8A" w14:textId="2091136E" w:rsidR="0097748E" w:rsidRPr="00814FF5" w:rsidRDefault="0097748E" w:rsidP="00814FF5">
      <w:pPr>
        <w:pStyle w:val="ListParagraph"/>
        <w:numPr>
          <w:ilvl w:val="1"/>
          <w:numId w:val="139"/>
        </w:numPr>
        <w:ind w:left="1080"/>
      </w:pPr>
      <w:r w:rsidRPr="0097748E">
        <w:t>Problematic for programs such as VR where there is no widely accepted equivalent. The choice is largely arbitrary and, depending upon the rate used, can make a program look good or bad.</w:t>
      </w:r>
    </w:p>
    <w:p w14:paraId="7EAC8984" w14:textId="77777777" w:rsidR="0097748E" w:rsidRPr="0097748E" w:rsidRDefault="0097748E" w:rsidP="009A6310">
      <w:pPr>
        <w:pStyle w:val="Heading2"/>
      </w:pPr>
      <w:r w:rsidRPr="0097748E">
        <w:lastRenderedPageBreak/>
        <w:t>Forms for Reporting ROI (6 of 6): BCR and IRR Tear-and-</w:t>
      </w:r>
      <w:proofErr w:type="gramStart"/>
      <w:r w:rsidRPr="0097748E">
        <w:t>Compare</w:t>
      </w:r>
      <w:proofErr w:type="gramEnd"/>
    </w:p>
    <w:p w14:paraId="3C248BBB" w14:textId="77777777" w:rsidR="0097748E" w:rsidRPr="0097748E" w:rsidRDefault="0097748E" w:rsidP="0097748E">
      <w:r w:rsidRPr="0097748E">
        <w:t>IRR (ROR)</w:t>
      </w:r>
    </w:p>
    <w:p w14:paraId="61116BA9" w14:textId="77777777" w:rsidR="0097748E" w:rsidRPr="0097748E" w:rsidRDefault="0097748E" w:rsidP="00DA1DFD">
      <w:pPr>
        <w:pStyle w:val="ListParagraph"/>
        <w:numPr>
          <w:ilvl w:val="0"/>
          <w:numId w:val="141"/>
        </w:numPr>
      </w:pPr>
      <w:r w:rsidRPr="0097748E">
        <w:t xml:space="preserve">Advantages.  Its calculation does not require the choice of an arbitrary discount rate. The value can be compared to that of other government programs or </w:t>
      </w:r>
      <w:proofErr w:type="spellStart"/>
      <w:proofErr w:type="gramStart"/>
      <w:r w:rsidRPr="0097748E">
        <w:t>well known</w:t>
      </w:r>
      <w:proofErr w:type="spellEnd"/>
      <w:proofErr w:type="gramEnd"/>
      <w:r w:rsidRPr="0097748E">
        <w:t xml:space="preserve"> values in the private sector. For example, annual returns on money market accounts were 1% or less in October 2016 and the long-run annual rate of return to the U.S. stock market is about 10%.</w:t>
      </w:r>
    </w:p>
    <w:p w14:paraId="745C0D5B" w14:textId="77777777" w:rsidR="0097748E" w:rsidRPr="0097748E" w:rsidRDefault="0097748E" w:rsidP="00DA1DFD">
      <w:pPr>
        <w:pStyle w:val="ListParagraph"/>
        <w:numPr>
          <w:ilvl w:val="0"/>
          <w:numId w:val="141"/>
        </w:numPr>
      </w:pPr>
      <w:r w:rsidRPr="0097748E">
        <w:t xml:space="preserve">Disadvantage. </w:t>
      </w:r>
      <w:proofErr w:type="spellStart"/>
      <w:proofErr w:type="gramStart"/>
      <w:r w:rsidRPr="0097748E">
        <w:t>Its</w:t>
      </w:r>
      <w:proofErr w:type="spellEnd"/>
      <w:proofErr w:type="gramEnd"/>
      <w:r w:rsidRPr="0097748E">
        <w:t xml:space="preserve"> difficult to explain the methodology behind this approach.</w:t>
      </w:r>
    </w:p>
    <w:p w14:paraId="0A794988" w14:textId="77777777" w:rsidR="0097748E" w:rsidRPr="0097748E" w:rsidRDefault="0097748E" w:rsidP="00DA1DFD">
      <w:pPr>
        <w:pStyle w:val="Heading2"/>
      </w:pPr>
      <w:r w:rsidRPr="0097748E">
        <w:t>Acknowledgement: Institute on Rehabilitation Issues (IRI)</w:t>
      </w:r>
    </w:p>
    <w:p w14:paraId="6A06A86A" w14:textId="77777777" w:rsidR="0097748E" w:rsidRDefault="0097748E" w:rsidP="00DA2244">
      <w:r w:rsidRPr="0097748E">
        <w:t>For more than fifty-five years, the Institute on Rehabilitation Issues (IRI) has provided a national forum for discussing the important challenges facing the public VR program.</w:t>
      </w:r>
    </w:p>
    <w:p w14:paraId="3690C80A" w14:textId="77777777" w:rsidR="00DA1DFD" w:rsidRPr="0097748E" w:rsidRDefault="00DA1DFD" w:rsidP="00DA2244"/>
    <w:p w14:paraId="1C77EBB0" w14:textId="77777777" w:rsidR="0097748E" w:rsidRDefault="0097748E" w:rsidP="00DA2244">
      <w:r w:rsidRPr="0097748E">
        <w:t>The IRI publishes monographs for use in training and technical assistance for VR counselors, individuals served by VR, administrators, and other partners. IRI topics and content are developed by practitioners.</w:t>
      </w:r>
    </w:p>
    <w:p w14:paraId="036D55CE" w14:textId="77777777" w:rsidR="00DA1DFD" w:rsidRPr="0097748E" w:rsidRDefault="00DA1DFD" w:rsidP="00DA2244"/>
    <w:p w14:paraId="3AC513CB" w14:textId="7AAC4BC2" w:rsidR="0097748E" w:rsidRPr="00DA1DFD" w:rsidRDefault="0097748E" w:rsidP="00DA1DFD">
      <w:r w:rsidRPr="0097748E">
        <w:t xml:space="preserve">Information about the IRI as well as downloadable versions of its publications can be found at </w:t>
      </w:r>
      <w:hyperlink r:id="rId9" w:history="1">
        <w:r w:rsidRPr="00DA1DFD">
          <w:rPr>
            <w:rStyle w:val="Hyperlink"/>
            <w:b/>
            <w:bCs/>
            <w:color w:val="254264" w:themeColor="accent6"/>
          </w:rPr>
          <w:t>http://www.iriforum.org/</w:t>
        </w:r>
      </w:hyperlink>
    </w:p>
    <w:p w14:paraId="35951728" w14:textId="77777777" w:rsidR="0097748E" w:rsidRPr="0097748E" w:rsidRDefault="0097748E" w:rsidP="009A6310">
      <w:pPr>
        <w:pStyle w:val="Heading2"/>
      </w:pPr>
      <w:r w:rsidRPr="0097748E">
        <w:t>Acknowledgement: 38th IRI</w:t>
      </w:r>
    </w:p>
    <w:p w14:paraId="6B10A58A" w14:textId="77777777" w:rsidR="007F73D4" w:rsidRDefault="007F73D4" w:rsidP="00DA2244">
      <w:pPr>
        <w:sectPr w:rsidR="007F73D4" w:rsidSect="00AC7D7F">
          <w:type w:val="continuous"/>
          <w:pgSz w:w="12240" w:h="15840"/>
          <w:pgMar w:top="720" w:right="1008" w:bottom="810" w:left="1080" w:header="720" w:footer="720" w:gutter="0"/>
          <w:cols w:space="720"/>
          <w:noEndnote/>
        </w:sectPr>
      </w:pPr>
    </w:p>
    <w:p w14:paraId="33A62D27" w14:textId="6F53CE10" w:rsidR="0097748E" w:rsidRDefault="0097748E" w:rsidP="00DA2244">
      <w:pPr>
        <w:rPr>
          <w:b/>
          <w:bCs/>
          <w:color w:val="254264" w:themeColor="accent6"/>
        </w:rPr>
      </w:pPr>
      <w:r w:rsidRPr="0097748E">
        <w:t xml:space="preserve">The 38th IRI focused on Return on Investment and a link can be found on the project’s website, </w:t>
      </w:r>
      <w:hyperlink r:id="rId10" w:history="1">
        <w:r w:rsidR="00DA1DFD" w:rsidRPr="00DA1DFD">
          <w:rPr>
            <w:rStyle w:val="Hyperlink"/>
            <w:b/>
            <w:bCs/>
            <w:color w:val="254264" w:themeColor="accent6"/>
          </w:rPr>
          <w:t>https://vrroi.org/resources/institute-on-rehabilitation-issues-roi/</w:t>
        </w:r>
      </w:hyperlink>
    </w:p>
    <w:p w14:paraId="644A6613" w14:textId="77777777" w:rsidR="00DA1DFD" w:rsidRPr="0097748E" w:rsidRDefault="00DA1DFD" w:rsidP="00DA2244"/>
    <w:p w14:paraId="7DB38560" w14:textId="77777777" w:rsidR="007F73D4" w:rsidRDefault="0097748E" w:rsidP="007F73D4">
      <w:pPr>
        <w:spacing w:line="240" w:lineRule="auto"/>
      </w:pPr>
      <w:r w:rsidRPr="0097748E">
        <w:t>This learning module is based on concepts discussed in much greater detail in the 38th IRI.</w:t>
      </w:r>
      <w:r w:rsidR="007F73D4" w:rsidRPr="007F73D4">
        <w:rPr>
          <w:noProof/>
        </w:rPr>
        <w:t xml:space="preserve"> </w:t>
      </w:r>
    </w:p>
    <w:p w14:paraId="78AB8E19" w14:textId="4BF12AE5" w:rsidR="007F73D4" w:rsidRDefault="007F73D4" w:rsidP="007F73D4">
      <w:pPr>
        <w:spacing w:line="240" w:lineRule="auto"/>
        <w:sectPr w:rsidR="007F73D4" w:rsidSect="00AC7D7F">
          <w:type w:val="continuous"/>
          <w:pgSz w:w="12240" w:h="15840"/>
          <w:pgMar w:top="720" w:right="1008" w:bottom="810" w:left="1080" w:header="720" w:footer="720" w:gutter="0"/>
          <w:cols w:num="2" w:space="720"/>
          <w:noEndnote/>
        </w:sectPr>
      </w:pPr>
      <w:r w:rsidRPr="007F73D4">
        <w:drawing>
          <wp:inline distT="0" distB="0" distL="0" distR="0" wp14:anchorId="7E077D10" wp14:editId="18E3A827">
            <wp:extent cx="1424792" cy="2198451"/>
            <wp:effectExtent l="0" t="0" r="4445" b="0"/>
            <wp:docPr id="7" name="Picture 6" descr="Picture of 2015 IRI Book entitled Return on Investment and Economic Impact: Determining and Communicating the Value of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Picture of 2015 IRI Book entitled Return on Investment and Economic Impact: Determining and Communicating the Value of Vocational Rehabilitatio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9076" cy="2205062"/>
                    </a:xfrm>
                    <a:prstGeom prst="rect">
                      <a:avLst/>
                    </a:prstGeom>
                  </pic:spPr>
                </pic:pic>
              </a:graphicData>
            </a:graphic>
          </wp:inline>
        </w:drawing>
      </w:r>
    </w:p>
    <w:p w14:paraId="054CB08B" w14:textId="5D920D57" w:rsidR="0097748E" w:rsidRPr="00DA1DFD" w:rsidRDefault="0097748E" w:rsidP="007F73D4">
      <w:pPr>
        <w:spacing w:line="240" w:lineRule="auto"/>
      </w:pPr>
    </w:p>
    <w:p w14:paraId="6A1D73A0" w14:textId="77777777" w:rsidR="0097748E" w:rsidRPr="0097748E" w:rsidRDefault="0097748E" w:rsidP="009A6310">
      <w:pPr>
        <w:pStyle w:val="Heading2"/>
      </w:pPr>
      <w:r w:rsidRPr="0097748E">
        <w:lastRenderedPageBreak/>
        <w:t>Conclusion of Lesson 1</w:t>
      </w:r>
      <w:r w:rsidRPr="0097748E">
        <w:tab/>
      </w:r>
    </w:p>
    <w:p w14:paraId="06E9A4A2" w14:textId="77777777" w:rsidR="0097748E" w:rsidRDefault="0097748E" w:rsidP="00DA2244">
      <w:r w:rsidRPr="0097748E">
        <w:t>Now that you know the basic ROI terms, you are ready to begin learning about the VR ROI project and how it relates to your work!</w:t>
      </w:r>
    </w:p>
    <w:p w14:paraId="5C273AA4" w14:textId="77777777" w:rsidR="00773956" w:rsidRPr="0097748E" w:rsidRDefault="00773956" w:rsidP="00DA2244"/>
    <w:p w14:paraId="3D6BEFB4" w14:textId="13512FEA" w:rsidR="0097748E" w:rsidRPr="0097748E" w:rsidRDefault="0097748E" w:rsidP="00DA2244">
      <w:r w:rsidRPr="0097748E">
        <w:t>Now you are ready to continue with Lesson 2.</w:t>
      </w:r>
    </w:p>
    <w:p w14:paraId="70D7A494" w14:textId="77777777" w:rsidR="0097748E" w:rsidRPr="00DA2244" w:rsidRDefault="0097748E" w:rsidP="00773956">
      <w:pPr>
        <w:pStyle w:val="Heading2"/>
      </w:pPr>
      <w:r w:rsidRPr="00DA2244">
        <w:t>References (1 of 3)</w:t>
      </w:r>
    </w:p>
    <w:p w14:paraId="1BD1B9F4" w14:textId="77777777" w:rsidR="0097748E" w:rsidRPr="0097748E" w:rsidRDefault="0097748E" w:rsidP="00DA2244">
      <w:r w:rsidRPr="0097748E">
        <w:t>Additional information about PERT and its evaluation.</w:t>
      </w:r>
    </w:p>
    <w:p w14:paraId="57D7869A" w14:textId="77777777" w:rsidR="0097748E" w:rsidRPr="0097748E" w:rsidRDefault="0097748E" w:rsidP="00773956">
      <w:pPr>
        <w:pStyle w:val="ListParagraph"/>
        <w:numPr>
          <w:ilvl w:val="0"/>
          <w:numId w:val="142"/>
        </w:numPr>
      </w:pPr>
      <w:r w:rsidRPr="0097748E">
        <w:t>Ashley, J., Dean, D., Rowe, K., &amp; Schmidt, R. (2006). “The Long-Term Impact of Comprehensive Vocational Assessment for Youth with Disabilities in Transition: Evaluation of Virginia’s Post-Secondary Education/Rehabilitation Transition (PERT) Program.” Vocational Evaluation and Career Assessments Professionals Journal, 2(2), 14-32.</w:t>
      </w:r>
    </w:p>
    <w:p w14:paraId="5F523FBF" w14:textId="28507AED" w:rsidR="0097748E" w:rsidRPr="00773956" w:rsidRDefault="0097748E" w:rsidP="00773956">
      <w:pPr>
        <w:pStyle w:val="ListParagraph"/>
        <w:numPr>
          <w:ilvl w:val="0"/>
          <w:numId w:val="142"/>
        </w:numPr>
      </w:pPr>
      <w:r w:rsidRPr="0097748E">
        <w:t xml:space="preserve">Ashley, J. &amp; Schmidt, R. (2016). “Investing in Career Opportunities for Youths with Disabilities.” Presentation to the Torch Club of Richmond, VA.  PowerPoint found at </w:t>
      </w:r>
      <w:hyperlink r:id="rId12" w:history="1">
        <w:r w:rsidRPr="00773956">
          <w:rPr>
            <w:rStyle w:val="Hyperlink"/>
            <w:b/>
            <w:bCs/>
            <w:color w:val="254264" w:themeColor="accent6"/>
          </w:rPr>
          <w:t>vrroi.org/resources</w:t>
        </w:r>
      </w:hyperlink>
    </w:p>
    <w:p w14:paraId="71646DAF" w14:textId="77777777" w:rsidR="0097748E" w:rsidRPr="0097748E" w:rsidRDefault="0097748E" w:rsidP="009A6310">
      <w:pPr>
        <w:pStyle w:val="Heading2"/>
      </w:pPr>
      <w:r w:rsidRPr="0097748E">
        <w:t>References (2 of 3)</w:t>
      </w:r>
    </w:p>
    <w:p w14:paraId="34D0C79D" w14:textId="77777777" w:rsidR="0097748E" w:rsidRPr="0097748E" w:rsidRDefault="0097748E" w:rsidP="00DA2244">
      <w:r w:rsidRPr="0097748E">
        <w:t>Publications in academic journals discussing statistical issues, methodology, and results of the VR-ROI model.</w:t>
      </w:r>
    </w:p>
    <w:p w14:paraId="4886A162" w14:textId="77777777" w:rsidR="0097748E" w:rsidRPr="0097748E" w:rsidRDefault="0097748E" w:rsidP="00773956">
      <w:pPr>
        <w:pStyle w:val="ListParagraph"/>
        <w:numPr>
          <w:ilvl w:val="0"/>
          <w:numId w:val="143"/>
        </w:numPr>
      </w:pPr>
      <w:r w:rsidRPr="0097748E">
        <w:t xml:space="preserve">Dean, D., Pepper, J., Schmidt, R., Stern, S. (2015). “The Effects of Vocational Rehabilitation for People with Cognitive Impairments.” International Economic Review, 56 (No. 2, May 2015), 399-426. </w:t>
      </w:r>
    </w:p>
    <w:p w14:paraId="6FEA1426" w14:textId="77777777" w:rsidR="0097748E" w:rsidRPr="0097748E" w:rsidRDefault="0097748E" w:rsidP="00773956">
      <w:pPr>
        <w:pStyle w:val="ListParagraph"/>
        <w:numPr>
          <w:ilvl w:val="0"/>
          <w:numId w:val="143"/>
        </w:numPr>
      </w:pPr>
      <w:r w:rsidRPr="0097748E">
        <w:t>Dean, D., Pepper, J., Schmidt, R., Stern, S. (2017). “The Effects of Vocational Rehabilitation for People with Mental Illness.” Journal of Human Resources, 52 (No. 3, Summer 2017), 826-858.</w:t>
      </w:r>
    </w:p>
    <w:p w14:paraId="52F9BAA9" w14:textId="154D9181" w:rsidR="0097748E" w:rsidRPr="0097748E" w:rsidRDefault="0097748E" w:rsidP="00DA2244">
      <w:pPr>
        <w:pStyle w:val="ListParagraph"/>
        <w:numPr>
          <w:ilvl w:val="0"/>
          <w:numId w:val="143"/>
        </w:numPr>
      </w:pPr>
      <w:r w:rsidRPr="0097748E">
        <w:t>Dean, D., Pepper, J., Schmidt, R., Stern, S. (2018). “The Effects of Vocational Rehabilitation for People with Physical Disabilities.” Journal of Human Capital, 12 (No. 1, Summer 2018), 1-37.</w:t>
      </w:r>
    </w:p>
    <w:p w14:paraId="517AD8C9" w14:textId="77777777" w:rsidR="0097748E" w:rsidRPr="0097748E" w:rsidRDefault="0097748E" w:rsidP="009A6310">
      <w:pPr>
        <w:pStyle w:val="Heading2"/>
      </w:pPr>
      <w:r w:rsidRPr="0097748E">
        <w:lastRenderedPageBreak/>
        <w:t>References (3 of 3)</w:t>
      </w:r>
    </w:p>
    <w:p w14:paraId="70DB7D5E" w14:textId="77777777" w:rsidR="0097748E" w:rsidRPr="0097748E" w:rsidRDefault="0097748E" w:rsidP="00773956">
      <w:r w:rsidRPr="0097748E">
        <w:t>Code of Professional Ethics for Certified Rehabilitation Counselors (CRCs). Developed and Administered by the Commission on Rehabilitation Counselor Certification (effective January 1, 2023)</w:t>
      </w:r>
    </w:p>
    <w:p w14:paraId="2F6583FF" w14:textId="53DE3208" w:rsidR="0097748E" w:rsidRPr="00952855" w:rsidRDefault="00952855" w:rsidP="00773956">
      <w:pPr>
        <w:pStyle w:val="ListParagraph"/>
        <w:numPr>
          <w:ilvl w:val="0"/>
          <w:numId w:val="144"/>
        </w:numPr>
        <w:rPr>
          <w:b/>
          <w:bCs/>
        </w:rPr>
      </w:pPr>
      <w:hyperlink r:id="rId13" w:history="1">
        <w:r w:rsidR="0097748E" w:rsidRPr="00952855">
          <w:rPr>
            <w:rStyle w:val="Hyperlink"/>
            <w:b/>
            <w:bCs/>
            <w:color w:val="254264" w:themeColor="accent6"/>
          </w:rPr>
          <w:t>Code of Professional Ethics for CRCs</w:t>
        </w:r>
      </w:hyperlink>
    </w:p>
    <w:p w14:paraId="6485A96C" w14:textId="77777777" w:rsidR="0097748E" w:rsidRPr="0097748E" w:rsidRDefault="0097748E" w:rsidP="0097748E">
      <w:pPr>
        <w:spacing w:after="120" w:line="264" w:lineRule="auto"/>
        <w:rPr>
          <w:b/>
          <w:bCs/>
          <w:sz w:val="36"/>
          <w:szCs w:val="28"/>
        </w:rPr>
      </w:pPr>
    </w:p>
    <w:p w14:paraId="76C181A0" w14:textId="77777777" w:rsidR="0097748E" w:rsidRPr="0097748E" w:rsidRDefault="0097748E" w:rsidP="0097748E">
      <w:pPr>
        <w:spacing w:after="120" w:line="264" w:lineRule="auto"/>
        <w:rPr>
          <w:b/>
          <w:bCs/>
          <w:sz w:val="36"/>
          <w:szCs w:val="28"/>
        </w:rPr>
      </w:pPr>
    </w:p>
    <w:p w14:paraId="7896DED1" w14:textId="77777777" w:rsidR="0097748E" w:rsidRPr="0097748E" w:rsidRDefault="0097748E" w:rsidP="0097748E">
      <w:pPr>
        <w:spacing w:after="120" w:line="264" w:lineRule="auto"/>
        <w:rPr>
          <w:b/>
          <w:bCs/>
          <w:sz w:val="36"/>
          <w:szCs w:val="28"/>
        </w:rPr>
      </w:pPr>
    </w:p>
    <w:p w14:paraId="416F53C8" w14:textId="1AE5A6FC" w:rsidR="002D7A78" w:rsidRPr="002D7A78" w:rsidRDefault="002D7A78" w:rsidP="00CF27D7">
      <w:pPr>
        <w:spacing w:after="120" w:line="264" w:lineRule="auto"/>
      </w:pPr>
    </w:p>
    <w:sectPr w:rsidR="002D7A78" w:rsidRPr="002D7A78" w:rsidSect="00AC7D7F">
      <w:type w:val="continuous"/>
      <w:pgSz w:w="12240" w:h="15840"/>
      <w:pgMar w:top="720" w:right="1008" w:bottom="81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T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Noto Sans Symbols">
    <w:altName w:val="Calibri"/>
    <w:charset w:val="00"/>
    <w:family w:val="auto"/>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C9C02"/>
    <w:lvl w:ilvl="0">
      <w:numFmt w:val="bullet"/>
      <w:lvlText w:val="*"/>
      <w:lvlJc w:val="left"/>
    </w:lvl>
  </w:abstractNum>
  <w:abstractNum w:abstractNumId="1" w15:restartNumberingAfterBreak="0">
    <w:nsid w:val="009C1719"/>
    <w:multiLevelType w:val="hybridMultilevel"/>
    <w:tmpl w:val="9E2A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A14C3"/>
    <w:multiLevelType w:val="hybridMultilevel"/>
    <w:tmpl w:val="78B433E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351FA"/>
    <w:multiLevelType w:val="hybridMultilevel"/>
    <w:tmpl w:val="7DB64E4E"/>
    <w:lvl w:ilvl="0" w:tplc="6DF2420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35C5C"/>
    <w:multiLevelType w:val="hybridMultilevel"/>
    <w:tmpl w:val="0970868C"/>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12B84"/>
    <w:multiLevelType w:val="hybridMultilevel"/>
    <w:tmpl w:val="63DE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F6366"/>
    <w:multiLevelType w:val="hybridMultilevel"/>
    <w:tmpl w:val="36F26D4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2740F"/>
    <w:multiLevelType w:val="hybridMultilevel"/>
    <w:tmpl w:val="56F8E53E"/>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36312"/>
    <w:multiLevelType w:val="hybridMultilevel"/>
    <w:tmpl w:val="CCFECAC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A774D"/>
    <w:multiLevelType w:val="hybridMultilevel"/>
    <w:tmpl w:val="30E2CEA2"/>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0079F"/>
    <w:multiLevelType w:val="hybridMultilevel"/>
    <w:tmpl w:val="FA1818FA"/>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62F32"/>
    <w:multiLevelType w:val="hybridMultilevel"/>
    <w:tmpl w:val="77C08ADA"/>
    <w:lvl w:ilvl="0" w:tplc="1D165118">
      <w:numFmt w:val="bullet"/>
      <w:lvlText w:val="•"/>
      <w:lvlJc w:val="left"/>
      <w:pPr>
        <w:ind w:left="720" w:hanging="360"/>
      </w:pPr>
      <w:rPr>
        <w:rFonts w:ascii="Arial" w:hAnsi="Arial" w:hint="default"/>
        <w:b/>
        <w:i w:val="0"/>
        <w:color w:val="925229"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F15D1"/>
    <w:multiLevelType w:val="hybridMultilevel"/>
    <w:tmpl w:val="EFA2BBE2"/>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7E6C87"/>
    <w:multiLevelType w:val="hybridMultilevel"/>
    <w:tmpl w:val="8F1E16FC"/>
    <w:lvl w:ilvl="0" w:tplc="1B468B14">
      <w:start w:val="1"/>
      <w:numFmt w:val="bullet"/>
      <w:lvlText w:val=""/>
      <w:lvlJc w:val="left"/>
      <w:pPr>
        <w:ind w:left="720" w:hanging="360"/>
      </w:pPr>
      <w:rPr>
        <w:rFonts w:ascii="Symbol" w:hAnsi="Symbol" w:hint="default"/>
        <w:color w:val="254264"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36E6C"/>
    <w:multiLevelType w:val="hybridMultilevel"/>
    <w:tmpl w:val="F86E32C6"/>
    <w:lvl w:ilvl="0" w:tplc="1D165118">
      <w:numFmt w:val="bullet"/>
      <w:lvlText w:val="•"/>
      <w:lvlJc w:val="left"/>
      <w:pPr>
        <w:ind w:left="360" w:hanging="360"/>
      </w:pPr>
      <w:rPr>
        <w:rFonts w:ascii="Arial" w:hAnsi="Arial" w:hint="default"/>
        <w:b/>
        <w:i w:val="0"/>
        <w:color w:val="925229" w:themeColor="accent1"/>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551A0"/>
    <w:multiLevelType w:val="hybridMultilevel"/>
    <w:tmpl w:val="723CC26C"/>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B35840"/>
    <w:multiLevelType w:val="hybridMultilevel"/>
    <w:tmpl w:val="B16289C2"/>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2133F"/>
    <w:multiLevelType w:val="hybridMultilevel"/>
    <w:tmpl w:val="08F4B356"/>
    <w:lvl w:ilvl="0" w:tplc="9684EAD8">
      <w:start w:val="1"/>
      <w:numFmt w:val="bullet"/>
      <w:lvlText w:val=""/>
      <w:lvlJc w:val="left"/>
      <w:pPr>
        <w:tabs>
          <w:tab w:val="num" w:pos="720"/>
        </w:tabs>
        <w:ind w:left="720" w:hanging="360"/>
      </w:pPr>
      <w:rPr>
        <w:rFonts w:ascii="Wingdings" w:hAnsi="Wingdings" w:hint="default"/>
      </w:rPr>
    </w:lvl>
    <w:lvl w:ilvl="1" w:tplc="F3CEBFBA" w:tentative="1">
      <w:start w:val="1"/>
      <w:numFmt w:val="bullet"/>
      <w:lvlText w:val=""/>
      <w:lvlJc w:val="left"/>
      <w:pPr>
        <w:tabs>
          <w:tab w:val="num" w:pos="1440"/>
        </w:tabs>
        <w:ind w:left="1440" w:hanging="360"/>
      </w:pPr>
      <w:rPr>
        <w:rFonts w:ascii="Wingdings" w:hAnsi="Wingdings" w:hint="default"/>
      </w:rPr>
    </w:lvl>
    <w:lvl w:ilvl="2" w:tplc="F2A8BEBA" w:tentative="1">
      <w:start w:val="1"/>
      <w:numFmt w:val="bullet"/>
      <w:lvlText w:val=""/>
      <w:lvlJc w:val="left"/>
      <w:pPr>
        <w:tabs>
          <w:tab w:val="num" w:pos="2160"/>
        </w:tabs>
        <w:ind w:left="2160" w:hanging="360"/>
      </w:pPr>
      <w:rPr>
        <w:rFonts w:ascii="Wingdings" w:hAnsi="Wingdings" w:hint="default"/>
      </w:rPr>
    </w:lvl>
    <w:lvl w:ilvl="3" w:tplc="97B0A8BE" w:tentative="1">
      <w:start w:val="1"/>
      <w:numFmt w:val="bullet"/>
      <w:lvlText w:val=""/>
      <w:lvlJc w:val="left"/>
      <w:pPr>
        <w:tabs>
          <w:tab w:val="num" w:pos="2880"/>
        </w:tabs>
        <w:ind w:left="2880" w:hanging="360"/>
      </w:pPr>
      <w:rPr>
        <w:rFonts w:ascii="Wingdings" w:hAnsi="Wingdings" w:hint="default"/>
      </w:rPr>
    </w:lvl>
    <w:lvl w:ilvl="4" w:tplc="FCF01E9C" w:tentative="1">
      <w:start w:val="1"/>
      <w:numFmt w:val="bullet"/>
      <w:lvlText w:val=""/>
      <w:lvlJc w:val="left"/>
      <w:pPr>
        <w:tabs>
          <w:tab w:val="num" w:pos="3600"/>
        </w:tabs>
        <w:ind w:left="3600" w:hanging="360"/>
      </w:pPr>
      <w:rPr>
        <w:rFonts w:ascii="Wingdings" w:hAnsi="Wingdings" w:hint="default"/>
      </w:rPr>
    </w:lvl>
    <w:lvl w:ilvl="5" w:tplc="A9FCD498" w:tentative="1">
      <w:start w:val="1"/>
      <w:numFmt w:val="bullet"/>
      <w:lvlText w:val=""/>
      <w:lvlJc w:val="left"/>
      <w:pPr>
        <w:tabs>
          <w:tab w:val="num" w:pos="4320"/>
        </w:tabs>
        <w:ind w:left="4320" w:hanging="360"/>
      </w:pPr>
      <w:rPr>
        <w:rFonts w:ascii="Wingdings" w:hAnsi="Wingdings" w:hint="default"/>
      </w:rPr>
    </w:lvl>
    <w:lvl w:ilvl="6" w:tplc="579A073C" w:tentative="1">
      <w:start w:val="1"/>
      <w:numFmt w:val="bullet"/>
      <w:lvlText w:val=""/>
      <w:lvlJc w:val="left"/>
      <w:pPr>
        <w:tabs>
          <w:tab w:val="num" w:pos="5040"/>
        </w:tabs>
        <w:ind w:left="5040" w:hanging="360"/>
      </w:pPr>
      <w:rPr>
        <w:rFonts w:ascii="Wingdings" w:hAnsi="Wingdings" w:hint="default"/>
      </w:rPr>
    </w:lvl>
    <w:lvl w:ilvl="7" w:tplc="CE5AE3AC" w:tentative="1">
      <w:start w:val="1"/>
      <w:numFmt w:val="bullet"/>
      <w:lvlText w:val=""/>
      <w:lvlJc w:val="left"/>
      <w:pPr>
        <w:tabs>
          <w:tab w:val="num" w:pos="5760"/>
        </w:tabs>
        <w:ind w:left="5760" w:hanging="360"/>
      </w:pPr>
      <w:rPr>
        <w:rFonts w:ascii="Wingdings" w:hAnsi="Wingdings" w:hint="default"/>
      </w:rPr>
    </w:lvl>
    <w:lvl w:ilvl="8" w:tplc="EA78BC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C84AD1"/>
    <w:multiLevelType w:val="hybridMultilevel"/>
    <w:tmpl w:val="EA70637C"/>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9E69D0"/>
    <w:multiLevelType w:val="hybridMultilevel"/>
    <w:tmpl w:val="17186E5A"/>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07CCE"/>
    <w:multiLevelType w:val="hybridMultilevel"/>
    <w:tmpl w:val="780E1DA4"/>
    <w:lvl w:ilvl="0" w:tplc="636EF980">
      <w:start w:val="1"/>
      <w:numFmt w:val="bullet"/>
      <w:lvlText w:val=""/>
      <w:lvlJc w:val="left"/>
      <w:pPr>
        <w:tabs>
          <w:tab w:val="num" w:pos="720"/>
        </w:tabs>
        <w:ind w:left="720" w:hanging="360"/>
      </w:pPr>
      <w:rPr>
        <w:rFonts w:ascii="Wingdings" w:hAnsi="Wingdings" w:hint="default"/>
      </w:rPr>
    </w:lvl>
    <w:lvl w:ilvl="1" w:tplc="6AEC756C">
      <w:start w:val="1"/>
      <w:numFmt w:val="bullet"/>
      <w:lvlText w:val=""/>
      <w:lvlJc w:val="left"/>
      <w:pPr>
        <w:tabs>
          <w:tab w:val="num" w:pos="1440"/>
        </w:tabs>
        <w:ind w:left="1440" w:hanging="360"/>
      </w:pPr>
      <w:rPr>
        <w:rFonts w:ascii="Wingdings" w:hAnsi="Wingdings" w:hint="default"/>
      </w:rPr>
    </w:lvl>
    <w:lvl w:ilvl="2" w:tplc="1444D338" w:tentative="1">
      <w:start w:val="1"/>
      <w:numFmt w:val="bullet"/>
      <w:lvlText w:val=""/>
      <w:lvlJc w:val="left"/>
      <w:pPr>
        <w:tabs>
          <w:tab w:val="num" w:pos="2160"/>
        </w:tabs>
        <w:ind w:left="2160" w:hanging="360"/>
      </w:pPr>
      <w:rPr>
        <w:rFonts w:ascii="Wingdings" w:hAnsi="Wingdings" w:hint="default"/>
      </w:rPr>
    </w:lvl>
    <w:lvl w:ilvl="3" w:tplc="C406B7F8" w:tentative="1">
      <w:start w:val="1"/>
      <w:numFmt w:val="bullet"/>
      <w:lvlText w:val=""/>
      <w:lvlJc w:val="left"/>
      <w:pPr>
        <w:tabs>
          <w:tab w:val="num" w:pos="2880"/>
        </w:tabs>
        <w:ind w:left="2880" w:hanging="360"/>
      </w:pPr>
      <w:rPr>
        <w:rFonts w:ascii="Wingdings" w:hAnsi="Wingdings" w:hint="default"/>
      </w:rPr>
    </w:lvl>
    <w:lvl w:ilvl="4" w:tplc="1DE8B942" w:tentative="1">
      <w:start w:val="1"/>
      <w:numFmt w:val="bullet"/>
      <w:lvlText w:val=""/>
      <w:lvlJc w:val="left"/>
      <w:pPr>
        <w:tabs>
          <w:tab w:val="num" w:pos="3600"/>
        </w:tabs>
        <w:ind w:left="3600" w:hanging="360"/>
      </w:pPr>
      <w:rPr>
        <w:rFonts w:ascii="Wingdings" w:hAnsi="Wingdings" w:hint="default"/>
      </w:rPr>
    </w:lvl>
    <w:lvl w:ilvl="5" w:tplc="88C2DEBA" w:tentative="1">
      <w:start w:val="1"/>
      <w:numFmt w:val="bullet"/>
      <w:lvlText w:val=""/>
      <w:lvlJc w:val="left"/>
      <w:pPr>
        <w:tabs>
          <w:tab w:val="num" w:pos="4320"/>
        </w:tabs>
        <w:ind w:left="4320" w:hanging="360"/>
      </w:pPr>
      <w:rPr>
        <w:rFonts w:ascii="Wingdings" w:hAnsi="Wingdings" w:hint="default"/>
      </w:rPr>
    </w:lvl>
    <w:lvl w:ilvl="6" w:tplc="02BC20FE" w:tentative="1">
      <w:start w:val="1"/>
      <w:numFmt w:val="bullet"/>
      <w:lvlText w:val=""/>
      <w:lvlJc w:val="left"/>
      <w:pPr>
        <w:tabs>
          <w:tab w:val="num" w:pos="5040"/>
        </w:tabs>
        <w:ind w:left="5040" w:hanging="360"/>
      </w:pPr>
      <w:rPr>
        <w:rFonts w:ascii="Wingdings" w:hAnsi="Wingdings" w:hint="default"/>
      </w:rPr>
    </w:lvl>
    <w:lvl w:ilvl="7" w:tplc="31AE659A" w:tentative="1">
      <w:start w:val="1"/>
      <w:numFmt w:val="bullet"/>
      <w:lvlText w:val=""/>
      <w:lvlJc w:val="left"/>
      <w:pPr>
        <w:tabs>
          <w:tab w:val="num" w:pos="5760"/>
        </w:tabs>
        <w:ind w:left="5760" w:hanging="360"/>
      </w:pPr>
      <w:rPr>
        <w:rFonts w:ascii="Wingdings" w:hAnsi="Wingdings" w:hint="default"/>
      </w:rPr>
    </w:lvl>
    <w:lvl w:ilvl="8" w:tplc="2B66418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3028B5"/>
    <w:multiLevelType w:val="hybridMultilevel"/>
    <w:tmpl w:val="10B42164"/>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7D31C2"/>
    <w:multiLevelType w:val="hybridMultilevel"/>
    <w:tmpl w:val="E7CCFA1C"/>
    <w:lvl w:ilvl="0" w:tplc="1B468B14">
      <w:start w:val="1"/>
      <w:numFmt w:val="bullet"/>
      <w:lvlText w:val=""/>
      <w:lvlJc w:val="left"/>
      <w:pPr>
        <w:ind w:left="720" w:hanging="360"/>
      </w:pPr>
      <w:rPr>
        <w:rFonts w:ascii="Symbol" w:hAnsi="Symbol" w:hint="default"/>
        <w:color w:val="254264"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D27FB1"/>
    <w:multiLevelType w:val="hybridMultilevel"/>
    <w:tmpl w:val="E8AE1324"/>
    <w:lvl w:ilvl="0" w:tplc="1D165118">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2E40ED"/>
    <w:multiLevelType w:val="hybridMultilevel"/>
    <w:tmpl w:val="15DE50E2"/>
    <w:lvl w:ilvl="0" w:tplc="79702996">
      <w:start w:val="1"/>
      <w:numFmt w:val="bullet"/>
      <w:lvlText w:val="•"/>
      <w:lvlJc w:val="left"/>
      <w:pPr>
        <w:tabs>
          <w:tab w:val="num" w:pos="720"/>
        </w:tabs>
        <w:ind w:left="720" w:hanging="360"/>
      </w:pPr>
      <w:rPr>
        <w:rFonts w:ascii="Arial" w:hAnsi="Arial" w:hint="default"/>
      </w:rPr>
    </w:lvl>
    <w:lvl w:ilvl="1" w:tplc="DC122702" w:tentative="1">
      <w:start w:val="1"/>
      <w:numFmt w:val="bullet"/>
      <w:lvlText w:val="•"/>
      <w:lvlJc w:val="left"/>
      <w:pPr>
        <w:tabs>
          <w:tab w:val="num" w:pos="1440"/>
        </w:tabs>
        <w:ind w:left="1440" w:hanging="360"/>
      </w:pPr>
      <w:rPr>
        <w:rFonts w:ascii="Arial" w:hAnsi="Arial" w:hint="default"/>
      </w:rPr>
    </w:lvl>
    <w:lvl w:ilvl="2" w:tplc="CEE6061E" w:tentative="1">
      <w:start w:val="1"/>
      <w:numFmt w:val="bullet"/>
      <w:lvlText w:val="•"/>
      <w:lvlJc w:val="left"/>
      <w:pPr>
        <w:tabs>
          <w:tab w:val="num" w:pos="2160"/>
        </w:tabs>
        <w:ind w:left="2160" w:hanging="360"/>
      </w:pPr>
      <w:rPr>
        <w:rFonts w:ascii="Arial" w:hAnsi="Arial" w:hint="default"/>
      </w:rPr>
    </w:lvl>
    <w:lvl w:ilvl="3" w:tplc="E60E3EDE" w:tentative="1">
      <w:start w:val="1"/>
      <w:numFmt w:val="bullet"/>
      <w:lvlText w:val="•"/>
      <w:lvlJc w:val="left"/>
      <w:pPr>
        <w:tabs>
          <w:tab w:val="num" w:pos="2880"/>
        </w:tabs>
        <w:ind w:left="2880" w:hanging="360"/>
      </w:pPr>
      <w:rPr>
        <w:rFonts w:ascii="Arial" w:hAnsi="Arial" w:hint="default"/>
      </w:rPr>
    </w:lvl>
    <w:lvl w:ilvl="4" w:tplc="3E3872F8" w:tentative="1">
      <w:start w:val="1"/>
      <w:numFmt w:val="bullet"/>
      <w:lvlText w:val="•"/>
      <w:lvlJc w:val="left"/>
      <w:pPr>
        <w:tabs>
          <w:tab w:val="num" w:pos="3600"/>
        </w:tabs>
        <w:ind w:left="3600" w:hanging="360"/>
      </w:pPr>
      <w:rPr>
        <w:rFonts w:ascii="Arial" w:hAnsi="Arial" w:hint="default"/>
      </w:rPr>
    </w:lvl>
    <w:lvl w:ilvl="5" w:tplc="2084F302" w:tentative="1">
      <w:start w:val="1"/>
      <w:numFmt w:val="bullet"/>
      <w:lvlText w:val="•"/>
      <w:lvlJc w:val="left"/>
      <w:pPr>
        <w:tabs>
          <w:tab w:val="num" w:pos="4320"/>
        </w:tabs>
        <w:ind w:left="4320" w:hanging="360"/>
      </w:pPr>
      <w:rPr>
        <w:rFonts w:ascii="Arial" w:hAnsi="Arial" w:hint="default"/>
      </w:rPr>
    </w:lvl>
    <w:lvl w:ilvl="6" w:tplc="377E3CE6" w:tentative="1">
      <w:start w:val="1"/>
      <w:numFmt w:val="bullet"/>
      <w:lvlText w:val="•"/>
      <w:lvlJc w:val="left"/>
      <w:pPr>
        <w:tabs>
          <w:tab w:val="num" w:pos="5040"/>
        </w:tabs>
        <w:ind w:left="5040" w:hanging="360"/>
      </w:pPr>
      <w:rPr>
        <w:rFonts w:ascii="Arial" w:hAnsi="Arial" w:hint="default"/>
      </w:rPr>
    </w:lvl>
    <w:lvl w:ilvl="7" w:tplc="BC826EE0" w:tentative="1">
      <w:start w:val="1"/>
      <w:numFmt w:val="bullet"/>
      <w:lvlText w:val="•"/>
      <w:lvlJc w:val="left"/>
      <w:pPr>
        <w:tabs>
          <w:tab w:val="num" w:pos="5760"/>
        </w:tabs>
        <w:ind w:left="5760" w:hanging="360"/>
      </w:pPr>
      <w:rPr>
        <w:rFonts w:ascii="Arial" w:hAnsi="Arial" w:hint="default"/>
      </w:rPr>
    </w:lvl>
    <w:lvl w:ilvl="8" w:tplc="FE0838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204340A"/>
    <w:multiLevelType w:val="hybridMultilevel"/>
    <w:tmpl w:val="577492EC"/>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682509"/>
    <w:multiLevelType w:val="hybridMultilevel"/>
    <w:tmpl w:val="FB48B60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A850C3"/>
    <w:multiLevelType w:val="hybridMultilevel"/>
    <w:tmpl w:val="E3AE191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417B9F"/>
    <w:multiLevelType w:val="hybridMultilevel"/>
    <w:tmpl w:val="0204C520"/>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510FC3"/>
    <w:multiLevelType w:val="hybridMultilevel"/>
    <w:tmpl w:val="03F4F48A"/>
    <w:lvl w:ilvl="0" w:tplc="1B468B14">
      <w:start w:val="1"/>
      <w:numFmt w:val="bullet"/>
      <w:lvlText w:val=""/>
      <w:lvlJc w:val="left"/>
      <w:pPr>
        <w:ind w:left="720" w:hanging="360"/>
      </w:pPr>
      <w:rPr>
        <w:rFonts w:ascii="Symbol" w:hAnsi="Symbol" w:hint="default"/>
        <w:color w:val="254264"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290829"/>
    <w:multiLevelType w:val="hybridMultilevel"/>
    <w:tmpl w:val="5AFC02DA"/>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5B4F09"/>
    <w:multiLevelType w:val="hybridMultilevel"/>
    <w:tmpl w:val="5C50F83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A44353"/>
    <w:multiLevelType w:val="hybridMultilevel"/>
    <w:tmpl w:val="1ABCEBAC"/>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A72641"/>
    <w:multiLevelType w:val="hybridMultilevel"/>
    <w:tmpl w:val="E4CE3334"/>
    <w:lvl w:ilvl="0" w:tplc="BD1A26C6">
      <w:start w:val="1"/>
      <w:numFmt w:val="bullet"/>
      <w:lvlText w:val=""/>
      <w:lvlJc w:val="left"/>
      <w:pPr>
        <w:ind w:left="720" w:hanging="360"/>
      </w:pPr>
      <w:rPr>
        <w:rFonts w:ascii="Symbol" w:hAnsi="Symbol" w:hint="default"/>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9D7A58"/>
    <w:multiLevelType w:val="hybridMultilevel"/>
    <w:tmpl w:val="CEDC4276"/>
    <w:lvl w:ilvl="0" w:tplc="D70C9C02">
      <w:numFmt w:val="bullet"/>
      <w:lvlText w:val="❏"/>
      <w:lvlJc w:val="left"/>
      <w:pPr>
        <w:ind w:left="720" w:hanging="360"/>
      </w:pPr>
      <w:rPr>
        <w:rFonts w:ascii="NTR" w:hAnsi="NTR"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5C0A58"/>
    <w:multiLevelType w:val="hybridMultilevel"/>
    <w:tmpl w:val="068EF30A"/>
    <w:lvl w:ilvl="0" w:tplc="85C68A78">
      <w:start w:val="1"/>
      <w:numFmt w:val="bullet"/>
      <w:lvlText w:val="•"/>
      <w:lvlJc w:val="left"/>
      <w:pPr>
        <w:tabs>
          <w:tab w:val="num" w:pos="720"/>
        </w:tabs>
        <w:ind w:left="720" w:hanging="360"/>
      </w:pPr>
      <w:rPr>
        <w:rFonts w:ascii="Arial" w:hAnsi="Arial" w:hint="default"/>
      </w:rPr>
    </w:lvl>
    <w:lvl w:ilvl="1" w:tplc="B790BA86">
      <w:start w:val="1"/>
      <w:numFmt w:val="bullet"/>
      <w:lvlText w:val="•"/>
      <w:lvlJc w:val="left"/>
      <w:pPr>
        <w:tabs>
          <w:tab w:val="num" w:pos="1440"/>
        </w:tabs>
        <w:ind w:left="1440" w:hanging="360"/>
      </w:pPr>
      <w:rPr>
        <w:rFonts w:ascii="Arial" w:hAnsi="Arial" w:hint="default"/>
      </w:rPr>
    </w:lvl>
    <w:lvl w:ilvl="2" w:tplc="5F98E03C" w:tentative="1">
      <w:start w:val="1"/>
      <w:numFmt w:val="bullet"/>
      <w:lvlText w:val="•"/>
      <w:lvlJc w:val="left"/>
      <w:pPr>
        <w:tabs>
          <w:tab w:val="num" w:pos="2160"/>
        </w:tabs>
        <w:ind w:left="2160" w:hanging="360"/>
      </w:pPr>
      <w:rPr>
        <w:rFonts w:ascii="Arial" w:hAnsi="Arial" w:hint="default"/>
      </w:rPr>
    </w:lvl>
    <w:lvl w:ilvl="3" w:tplc="F4E808B8" w:tentative="1">
      <w:start w:val="1"/>
      <w:numFmt w:val="bullet"/>
      <w:lvlText w:val="•"/>
      <w:lvlJc w:val="left"/>
      <w:pPr>
        <w:tabs>
          <w:tab w:val="num" w:pos="2880"/>
        </w:tabs>
        <w:ind w:left="2880" w:hanging="360"/>
      </w:pPr>
      <w:rPr>
        <w:rFonts w:ascii="Arial" w:hAnsi="Arial" w:hint="default"/>
      </w:rPr>
    </w:lvl>
    <w:lvl w:ilvl="4" w:tplc="BD68D96A" w:tentative="1">
      <w:start w:val="1"/>
      <w:numFmt w:val="bullet"/>
      <w:lvlText w:val="•"/>
      <w:lvlJc w:val="left"/>
      <w:pPr>
        <w:tabs>
          <w:tab w:val="num" w:pos="3600"/>
        </w:tabs>
        <w:ind w:left="3600" w:hanging="360"/>
      </w:pPr>
      <w:rPr>
        <w:rFonts w:ascii="Arial" w:hAnsi="Arial" w:hint="default"/>
      </w:rPr>
    </w:lvl>
    <w:lvl w:ilvl="5" w:tplc="5826182C" w:tentative="1">
      <w:start w:val="1"/>
      <w:numFmt w:val="bullet"/>
      <w:lvlText w:val="•"/>
      <w:lvlJc w:val="left"/>
      <w:pPr>
        <w:tabs>
          <w:tab w:val="num" w:pos="4320"/>
        </w:tabs>
        <w:ind w:left="4320" w:hanging="360"/>
      </w:pPr>
      <w:rPr>
        <w:rFonts w:ascii="Arial" w:hAnsi="Arial" w:hint="default"/>
      </w:rPr>
    </w:lvl>
    <w:lvl w:ilvl="6" w:tplc="BBBA544A" w:tentative="1">
      <w:start w:val="1"/>
      <w:numFmt w:val="bullet"/>
      <w:lvlText w:val="•"/>
      <w:lvlJc w:val="left"/>
      <w:pPr>
        <w:tabs>
          <w:tab w:val="num" w:pos="5040"/>
        </w:tabs>
        <w:ind w:left="5040" w:hanging="360"/>
      </w:pPr>
      <w:rPr>
        <w:rFonts w:ascii="Arial" w:hAnsi="Arial" w:hint="default"/>
      </w:rPr>
    </w:lvl>
    <w:lvl w:ilvl="7" w:tplc="1EB2DBAA" w:tentative="1">
      <w:start w:val="1"/>
      <w:numFmt w:val="bullet"/>
      <w:lvlText w:val="•"/>
      <w:lvlJc w:val="left"/>
      <w:pPr>
        <w:tabs>
          <w:tab w:val="num" w:pos="5760"/>
        </w:tabs>
        <w:ind w:left="5760" w:hanging="360"/>
      </w:pPr>
      <w:rPr>
        <w:rFonts w:ascii="Arial" w:hAnsi="Arial" w:hint="default"/>
      </w:rPr>
    </w:lvl>
    <w:lvl w:ilvl="8" w:tplc="A5727F7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DF76143"/>
    <w:multiLevelType w:val="hybridMultilevel"/>
    <w:tmpl w:val="C444D946"/>
    <w:lvl w:ilvl="0" w:tplc="B0E267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7F4EA5"/>
    <w:multiLevelType w:val="hybridMultilevel"/>
    <w:tmpl w:val="B456EA5E"/>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5817ED"/>
    <w:multiLevelType w:val="hybridMultilevel"/>
    <w:tmpl w:val="2A427C1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714086"/>
    <w:multiLevelType w:val="hybridMultilevel"/>
    <w:tmpl w:val="42FAD4B0"/>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711AB8"/>
    <w:multiLevelType w:val="hybridMultilevel"/>
    <w:tmpl w:val="04ACA8FE"/>
    <w:lvl w:ilvl="0" w:tplc="A2729EC0">
      <w:start w:val="2"/>
      <w:numFmt w:val="decimal"/>
      <w:pStyle w:val="Heading2"/>
      <w:lvlText w:val="Slide %1."/>
      <w:lvlJc w:val="left"/>
      <w:pPr>
        <w:ind w:left="540" w:hanging="360"/>
      </w:pPr>
      <w:rPr>
        <w:rFonts w:ascii="Calibri" w:hAnsi="Calibri" w:hint="default"/>
        <w:b/>
        <w:i w:val="0"/>
        <w:color w:val="36614D" w:themeColor="accent3" w:themeShade="BF"/>
        <w:sz w:val="36"/>
        <w:u w:color="C0AF8C"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2904162"/>
    <w:multiLevelType w:val="hybridMultilevel"/>
    <w:tmpl w:val="196A3B12"/>
    <w:lvl w:ilvl="0" w:tplc="D70C9C02">
      <w:numFmt w:val="bullet"/>
      <w:lvlText w:val="❏"/>
      <w:lvlJc w:val="left"/>
      <w:pPr>
        <w:ind w:left="720" w:hanging="360"/>
      </w:pPr>
      <w:rPr>
        <w:rFonts w:ascii="NTR" w:hAnsi="NTR"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1702B7"/>
    <w:multiLevelType w:val="hybridMultilevel"/>
    <w:tmpl w:val="F4E4532C"/>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4860A8"/>
    <w:multiLevelType w:val="hybridMultilevel"/>
    <w:tmpl w:val="AA8A0B4E"/>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E7333E"/>
    <w:multiLevelType w:val="hybridMultilevel"/>
    <w:tmpl w:val="0D1AE460"/>
    <w:lvl w:ilvl="0" w:tplc="D70C9C02">
      <w:numFmt w:val="bullet"/>
      <w:lvlText w:val="❏"/>
      <w:lvlJc w:val="left"/>
      <w:pPr>
        <w:ind w:left="720" w:hanging="360"/>
      </w:pPr>
      <w:rPr>
        <w:rFonts w:ascii="NTR" w:hAnsi="NTR"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00095C"/>
    <w:multiLevelType w:val="hybridMultilevel"/>
    <w:tmpl w:val="ED06C486"/>
    <w:lvl w:ilvl="0" w:tplc="1D165118">
      <w:numFmt w:val="bullet"/>
      <w:lvlText w:val="•"/>
      <w:lvlJc w:val="left"/>
      <w:pPr>
        <w:ind w:left="360" w:hanging="360"/>
      </w:pPr>
      <w:rPr>
        <w:rFonts w:ascii="Arial" w:hAnsi="Arial" w:hint="default"/>
        <w:b/>
        <w:i w:val="0"/>
        <w:color w:val="925229" w:themeColor="accent1"/>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FE1F30"/>
    <w:multiLevelType w:val="hybridMultilevel"/>
    <w:tmpl w:val="332C7380"/>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103BB0"/>
    <w:multiLevelType w:val="hybridMultilevel"/>
    <w:tmpl w:val="FF74A648"/>
    <w:lvl w:ilvl="0" w:tplc="D70C9C02">
      <w:numFmt w:val="bullet"/>
      <w:lvlText w:val="❏"/>
      <w:lvlJc w:val="left"/>
      <w:pPr>
        <w:ind w:left="720" w:hanging="360"/>
      </w:pPr>
      <w:rPr>
        <w:rFonts w:ascii="NTR" w:hAnsi="NTR"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5D1028"/>
    <w:multiLevelType w:val="hybridMultilevel"/>
    <w:tmpl w:val="0A52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0333B4"/>
    <w:multiLevelType w:val="hybridMultilevel"/>
    <w:tmpl w:val="5D200D54"/>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9F080E"/>
    <w:multiLevelType w:val="hybridMultilevel"/>
    <w:tmpl w:val="A8BA97B2"/>
    <w:lvl w:ilvl="0" w:tplc="1B468B14">
      <w:start w:val="1"/>
      <w:numFmt w:val="bullet"/>
      <w:lvlText w:val=""/>
      <w:lvlJc w:val="left"/>
      <w:pPr>
        <w:ind w:left="720" w:hanging="360"/>
      </w:pPr>
      <w:rPr>
        <w:rFonts w:ascii="Symbol" w:hAnsi="Symbol" w:hint="default"/>
        <w:color w:val="254264"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D33EA8"/>
    <w:multiLevelType w:val="hybridMultilevel"/>
    <w:tmpl w:val="C584EE1A"/>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593313"/>
    <w:multiLevelType w:val="hybridMultilevel"/>
    <w:tmpl w:val="59F0CE22"/>
    <w:lvl w:ilvl="0" w:tplc="1D165118">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52771A"/>
    <w:multiLevelType w:val="hybridMultilevel"/>
    <w:tmpl w:val="E8708E10"/>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7118FE"/>
    <w:multiLevelType w:val="hybridMultilevel"/>
    <w:tmpl w:val="0F6C1184"/>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2A6E92"/>
    <w:multiLevelType w:val="hybridMultilevel"/>
    <w:tmpl w:val="71647FA8"/>
    <w:lvl w:ilvl="0" w:tplc="1B468B14">
      <w:start w:val="1"/>
      <w:numFmt w:val="bullet"/>
      <w:lvlText w:val=""/>
      <w:lvlJc w:val="left"/>
      <w:pPr>
        <w:ind w:left="720" w:hanging="360"/>
      </w:pPr>
      <w:rPr>
        <w:rFonts w:ascii="Symbol" w:hAnsi="Symbol" w:hint="default"/>
        <w:color w:val="254264"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9E3C81"/>
    <w:multiLevelType w:val="hybridMultilevel"/>
    <w:tmpl w:val="D4C4028E"/>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3E4C47"/>
    <w:multiLevelType w:val="hybridMultilevel"/>
    <w:tmpl w:val="F41A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A355D1"/>
    <w:multiLevelType w:val="hybridMultilevel"/>
    <w:tmpl w:val="F97E216A"/>
    <w:lvl w:ilvl="0" w:tplc="1D165118">
      <w:numFmt w:val="bullet"/>
      <w:lvlText w:val="•"/>
      <w:lvlJc w:val="left"/>
      <w:pPr>
        <w:ind w:left="360" w:hanging="360"/>
      </w:pPr>
      <w:rPr>
        <w:rFonts w:ascii="Arial" w:hAnsi="Arial" w:hint="default"/>
        <w:b/>
        <w:i w:val="0"/>
        <w:color w:val="925229" w:themeColor="accent1"/>
        <w:sz w:val="24"/>
      </w:rPr>
    </w:lvl>
    <w:lvl w:ilvl="1" w:tplc="4B569680">
      <w:start w:val="1"/>
      <w:numFmt w:val="bullet"/>
      <w:lvlText w:val=""/>
      <w:lvlJc w:val="left"/>
      <w:pPr>
        <w:ind w:left="1080" w:hanging="360"/>
      </w:pPr>
      <w:rPr>
        <w:rFonts w:ascii="Wingdings" w:hAnsi="Wingdings" w:hint="default"/>
        <w:b/>
        <w:i w:val="0"/>
        <w:color w:val="925229" w:themeColor="accen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2C114B2"/>
    <w:multiLevelType w:val="hybridMultilevel"/>
    <w:tmpl w:val="691E3014"/>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C61377"/>
    <w:multiLevelType w:val="hybridMultilevel"/>
    <w:tmpl w:val="901E60D2"/>
    <w:lvl w:ilvl="0" w:tplc="1B468B14">
      <w:start w:val="1"/>
      <w:numFmt w:val="bullet"/>
      <w:lvlText w:val=""/>
      <w:lvlJc w:val="left"/>
      <w:pPr>
        <w:ind w:left="720" w:hanging="360"/>
      </w:pPr>
      <w:rPr>
        <w:rFonts w:ascii="Symbol" w:hAnsi="Symbol" w:hint="default"/>
        <w:color w:val="254264"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4C85AE3"/>
    <w:multiLevelType w:val="hybridMultilevel"/>
    <w:tmpl w:val="E7C88D08"/>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820CB8"/>
    <w:multiLevelType w:val="hybridMultilevel"/>
    <w:tmpl w:val="3B1C116A"/>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D53A3A"/>
    <w:multiLevelType w:val="hybridMultilevel"/>
    <w:tmpl w:val="27D68C80"/>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3F6F67"/>
    <w:multiLevelType w:val="hybridMultilevel"/>
    <w:tmpl w:val="195E9234"/>
    <w:lvl w:ilvl="0" w:tplc="1B468B14">
      <w:start w:val="1"/>
      <w:numFmt w:val="bullet"/>
      <w:lvlText w:val=""/>
      <w:lvlJc w:val="left"/>
      <w:pPr>
        <w:ind w:left="720" w:hanging="360"/>
      </w:pPr>
      <w:rPr>
        <w:rFonts w:ascii="Symbol" w:hAnsi="Symbol" w:hint="default"/>
        <w:color w:val="254264"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579293">
    <w:abstractNumId w:val="3"/>
  </w:num>
  <w:num w:numId="2" w16cid:durableId="1555501502">
    <w:abstractNumId w:val="0"/>
    <w:lvlOverride w:ilvl="0">
      <w:lvl w:ilvl="0">
        <w:numFmt w:val="bullet"/>
        <w:lvlText w:val="●"/>
        <w:legacy w:legacy="1" w:legacySpace="0" w:legacyIndent="0"/>
        <w:lvlJc w:val="left"/>
        <w:rPr>
          <w:rFonts w:ascii="NTR" w:hAnsi="NTR" w:hint="default"/>
          <w:sz w:val="28"/>
        </w:rPr>
      </w:lvl>
    </w:lvlOverride>
  </w:num>
  <w:num w:numId="3" w16cid:durableId="1390762123">
    <w:abstractNumId w:val="0"/>
    <w:lvlOverride w:ilvl="0">
      <w:lvl w:ilvl="0">
        <w:numFmt w:val="bullet"/>
        <w:lvlText w:val="→"/>
        <w:legacy w:legacy="1" w:legacySpace="0" w:legacyIndent="0"/>
        <w:lvlJc w:val="left"/>
        <w:rPr>
          <w:rFonts w:ascii="NTR" w:hAnsi="NTR" w:hint="default"/>
          <w:sz w:val="20"/>
        </w:rPr>
      </w:lvl>
    </w:lvlOverride>
  </w:num>
  <w:num w:numId="4" w16cid:durableId="1811903474">
    <w:abstractNumId w:val="0"/>
    <w:lvlOverride w:ilvl="0">
      <w:lvl w:ilvl="0">
        <w:numFmt w:val="bullet"/>
        <w:lvlText w:val="❏"/>
        <w:legacy w:legacy="1" w:legacySpace="0" w:legacyIndent="0"/>
        <w:lvlJc w:val="left"/>
        <w:rPr>
          <w:rFonts w:ascii="NTR" w:hAnsi="NTR" w:hint="default"/>
          <w:sz w:val="26"/>
        </w:rPr>
      </w:lvl>
    </w:lvlOverride>
  </w:num>
  <w:num w:numId="5" w16cid:durableId="239869552">
    <w:abstractNumId w:val="0"/>
    <w:lvlOverride w:ilvl="0">
      <w:lvl w:ilvl="0">
        <w:numFmt w:val="bullet"/>
        <w:lvlText w:val="❏"/>
        <w:legacy w:legacy="1" w:legacySpace="0" w:legacyIndent="0"/>
        <w:lvlJc w:val="left"/>
        <w:rPr>
          <w:rFonts w:ascii="Arial" w:hAnsi="Arial" w:cs="Arial" w:hint="default"/>
          <w:sz w:val="26"/>
        </w:rPr>
      </w:lvl>
    </w:lvlOverride>
  </w:num>
  <w:num w:numId="6" w16cid:durableId="380517000">
    <w:abstractNumId w:val="0"/>
    <w:lvlOverride w:ilvl="0">
      <w:lvl w:ilvl="0">
        <w:numFmt w:val="bullet"/>
        <w:lvlText w:val="❏"/>
        <w:legacy w:legacy="1" w:legacySpace="0" w:legacyIndent="0"/>
        <w:lvlJc w:val="left"/>
        <w:rPr>
          <w:rFonts w:ascii="NTR" w:hAnsi="NTR" w:hint="default"/>
          <w:sz w:val="28"/>
        </w:rPr>
      </w:lvl>
    </w:lvlOverride>
  </w:num>
  <w:num w:numId="7" w16cid:durableId="124083313">
    <w:abstractNumId w:val="0"/>
    <w:lvlOverride w:ilvl="0">
      <w:lvl w:ilvl="0">
        <w:numFmt w:val="bullet"/>
        <w:lvlText w:val="❏"/>
        <w:legacy w:legacy="1" w:legacySpace="0" w:legacyIndent="0"/>
        <w:lvlJc w:val="left"/>
        <w:rPr>
          <w:rFonts w:ascii="Montserrat" w:hAnsi="Montserrat" w:hint="default"/>
          <w:sz w:val="28"/>
        </w:rPr>
      </w:lvl>
    </w:lvlOverride>
  </w:num>
  <w:num w:numId="8" w16cid:durableId="935745563">
    <w:abstractNumId w:val="0"/>
    <w:lvlOverride w:ilvl="0">
      <w:lvl w:ilvl="0">
        <w:numFmt w:val="bullet"/>
        <w:lvlText w:val="❏"/>
        <w:legacy w:legacy="1" w:legacySpace="0" w:legacyIndent="0"/>
        <w:lvlJc w:val="left"/>
        <w:rPr>
          <w:rFonts w:ascii="Arial" w:hAnsi="Arial" w:cs="Arial" w:hint="default"/>
          <w:sz w:val="28"/>
        </w:rPr>
      </w:lvl>
    </w:lvlOverride>
  </w:num>
  <w:num w:numId="9" w16cid:durableId="1679193609">
    <w:abstractNumId w:val="0"/>
    <w:lvlOverride w:ilvl="0">
      <w:lvl w:ilvl="0">
        <w:numFmt w:val="bullet"/>
        <w:lvlText w:val="❏"/>
        <w:legacy w:legacy="1" w:legacySpace="0" w:legacyIndent="0"/>
        <w:lvlJc w:val="left"/>
        <w:rPr>
          <w:rFonts w:ascii="Arial" w:hAnsi="Arial" w:cs="Arial" w:hint="default"/>
          <w:sz w:val="24"/>
        </w:rPr>
      </w:lvl>
    </w:lvlOverride>
  </w:num>
  <w:num w:numId="10" w16cid:durableId="1010983361">
    <w:abstractNumId w:val="0"/>
    <w:lvlOverride w:ilvl="0">
      <w:lvl w:ilvl="0">
        <w:numFmt w:val="bullet"/>
        <w:lvlText w:val="❏"/>
        <w:legacy w:legacy="1" w:legacySpace="0" w:legacyIndent="0"/>
        <w:lvlJc w:val="left"/>
        <w:rPr>
          <w:rFonts w:ascii="NTR" w:hAnsi="NTR" w:hint="default"/>
          <w:sz w:val="24"/>
        </w:rPr>
      </w:lvl>
    </w:lvlOverride>
  </w:num>
  <w:num w:numId="11" w16cid:durableId="308829966">
    <w:abstractNumId w:val="0"/>
    <w:lvlOverride w:ilvl="0">
      <w:lvl w:ilvl="0">
        <w:numFmt w:val="bullet"/>
        <w:lvlText w:val="→"/>
        <w:legacy w:legacy="1" w:legacySpace="0" w:legacyIndent="0"/>
        <w:lvlJc w:val="left"/>
        <w:rPr>
          <w:rFonts w:ascii="NTR" w:hAnsi="NTR" w:hint="default"/>
          <w:sz w:val="40"/>
        </w:rPr>
      </w:lvl>
    </w:lvlOverride>
  </w:num>
  <w:num w:numId="12" w16cid:durableId="1841043330">
    <w:abstractNumId w:val="45"/>
  </w:num>
  <w:num w:numId="13" w16cid:durableId="1044794546">
    <w:abstractNumId w:val="11"/>
  </w:num>
  <w:num w:numId="14" w16cid:durableId="693575281">
    <w:abstractNumId w:val="58"/>
  </w:num>
  <w:num w:numId="15" w16cid:durableId="108164734">
    <w:abstractNumId w:val="14"/>
  </w:num>
  <w:num w:numId="16" w16cid:durableId="1135954680">
    <w:abstractNumId w:val="40"/>
  </w:num>
  <w:num w:numId="17" w16cid:durableId="582568196">
    <w:abstractNumId w:val="52"/>
  </w:num>
  <w:num w:numId="18" w16cid:durableId="1830293007">
    <w:abstractNumId w:val="23"/>
  </w:num>
  <w:num w:numId="19" w16cid:durableId="2042512292">
    <w:abstractNumId w:val="34"/>
  </w:num>
  <w:num w:numId="20" w16cid:durableId="559363100">
    <w:abstractNumId w:val="47"/>
  </w:num>
  <w:num w:numId="21" w16cid:durableId="1799251832">
    <w:abstractNumId w:val="41"/>
  </w:num>
  <w:num w:numId="22" w16cid:durableId="733620064">
    <w:abstractNumId w:val="44"/>
  </w:num>
  <w:num w:numId="23" w16cid:durableId="1023363744">
    <w:abstractNumId w:val="0"/>
    <w:lvlOverride w:ilvl="0">
      <w:lvl w:ilvl="0">
        <w:numFmt w:val="decimal"/>
        <w:lvlText w:val="➔"/>
        <w:legacy w:legacy="1" w:legacySpace="0" w:legacyIndent="0"/>
        <w:lvlJc w:val="left"/>
        <w:pPr>
          <w:ind w:left="0" w:firstLine="0"/>
        </w:pPr>
        <w:rPr>
          <w:rFonts w:ascii="Arial" w:hAnsi="Arial" w:cs="Arial" w:hint="default"/>
          <w:sz w:val="34"/>
        </w:rPr>
      </w:lvl>
    </w:lvlOverride>
  </w:num>
  <w:num w:numId="24" w16cid:durableId="983848206">
    <w:abstractNumId w:val="0"/>
    <w:lvlOverride w:ilvl="0">
      <w:lvl w:ilvl="0">
        <w:numFmt w:val="decimal"/>
        <w:lvlText w:val="•"/>
        <w:legacy w:legacy="1" w:legacySpace="0" w:legacyIndent="0"/>
        <w:lvlJc w:val="left"/>
        <w:pPr>
          <w:ind w:left="0" w:firstLine="0"/>
        </w:pPr>
        <w:rPr>
          <w:rFonts w:ascii="Arial" w:hAnsi="Arial" w:cs="Arial" w:hint="default"/>
          <w:sz w:val="36"/>
        </w:rPr>
      </w:lvl>
    </w:lvlOverride>
  </w:num>
  <w:num w:numId="25" w16cid:durableId="1624580539">
    <w:abstractNumId w:val="0"/>
    <w:lvlOverride w:ilvl="0">
      <w:lvl w:ilvl="0">
        <w:numFmt w:val="decimal"/>
        <w:lvlText w:val="➔"/>
        <w:legacy w:legacy="1" w:legacySpace="0" w:legacyIndent="0"/>
        <w:lvlJc w:val="left"/>
        <w:pPr>
          <w:ind w:left="0" w:firstLine="0"/>
        </w:pPr>
        <w:rPr>
          <w:rFonts w:ascii="Arial" w:hAnsi="Arial" w:cs="Arial" w:hint="default"/>
          <w:sz w:val="34"/>
        </w:rPr>
      </w:lvl>
    </w:lvlOverride>
  </w:num>
  <w:num w:numId="26" w16cid:durableId="965432819">
    <w:abstractNumId w:val="0"/>
    <w:lvlOverride w:ilvl="0">
      <w:lvl w:ilvl="0">
        <w:numFmt w:val="decimal"/>
        <w:lvlText w:val="➔"/>
        <w:legacy w:legacy="1" w:legacySpace="0" w:legacyIndent="0"/>
        <w:lvlJc w:val="left"/>
        <w:pPr>
          <w:ind w:left="0" w:firstLine="0"/>
        </w:pPr>
        <w:rPr>
          <w:rFonts w:ascii="Arial" w:hAnsi="Arial" w:cs="Arial" w:hint="default"/>
          <w:sz w:val="30"/>
        </w:rPr>
      </w:lvl>
    </w:lvlOverride>
  </w:num>
  <w:num w:numId="27" w16cid:durableId="449784023">
    <w:abstractNumId w:val="0"/>
    <w:lvlOverride w:ilvl="0">
      <w:lvl w:ilvl="0">
        <w:numFmt w:val="decimal"/>
        <w:lvlText w:val="✔"/>
        <w:legacy w:legacy="1" w:legacySpace="0" w:legacyIndent="0"/>
        <w:lvlJc w:val="left"/>
        <w:pPr>
          <w:ind w:left="0" w:firstLine="0"/>
        </w:pPr>
        <w:rPr>
          <w:rFonts w:ascii="Noto Sans Symbols" w:hAnsi="Noto Sans Symbols" w:hint="default"/>
          <w:sz w:val="26"/>
        </w:rPr>
      </w:lvl>
    </w:lvlOverride>
  </w:num>
  <w:num w:numId="28" w16cid:durableId="460541264">
    <w:abstractNumId w:val="0"/>
    <w:lvlOverride w:ilvl="0">
      <w:lvl w:ilvl="0">
        <w:numFmt w:val="decimal"/>
        <w:lvlText w:val="•"/>
        <w:legacy w:legacy="1" w:legacySpace="0" w:legacyIndent="0"/>
        <w:lvlJc w:val="left"/>
        <w:pPr>
          <w:ind w:left="0" w:firstLine="0"/>
        </w:pPr>
        <w:rPr>
          <w:rFonts w:ascii="Arial" w:hAnsi="Arial" w:cs="Arial" w:hint="default"/>
          <w:sz w:val="36"/>
        </w:rPr>
      </w:lvl>
    </w:lvlOverride>
  </w:num>
  <w:num w:numId="29" w16cid:durableId="1036348137">
    <w:abstractNumId w:val="0"/>
    <w:lvlOverride w:ilvl="0">
      <w:lvl w:ilvl="0">
        <w:numFmt w:val="decimal"/>
        <w:lvlText w:val="•"/>
        <w:legacy w:legacy="1" w:legacySpace="0" w:legacyIndent="0"/>
        <w:lvlJc w:val="left"/>
        <w:pPr>
          <w:ind w:left="0" w:firstLine="0"/>
        </w:pPr>
        <w:rPr>
          <w:rFonts w:ascii="Corbel" w:hAnsi="Corbel" w:hint="default"/>
          <w:sz w:val="36"/>
        </w:rPr>
      </w:lvl>
    </w:lvlOverride>
  </w:num>
  <w:num w:numId="30" w16cid:durableId="956987967">
    <w:abstractNumId w:val="0"/>
    <w:lvlOverride w:ilvl="0">
      <w:lvl w:ilvl="0">
        <w:numFmt w:val="decimal"/>
        <w:lvlText w:val="✔"/>
        <w:legacy w:legacy="1" w:legacySpace="0" w:legacyIndent="0"/>
        <w:lvlJc w:val="left"/>
        <w:pPr>
          <w:ind w:left="0" w:firstLine="0"/>
        </w:pPr>
        <w:rPr>
          <w:rFonts w:ascii="Noto Sans Symbols" w:hAnsi="Noto Sans Symbols" w:hint="default"/>
          <w:sz w:val="32"/>
        </w:rPr>
      </w:lvl>
    </w:lvlOverride>
  </w:num>
  <w:num w:numId="31" w16cid:durableId="1753505621">
    <w:abstractNumId w:val="0"/>
    <w:lvlOverride w:ilvl="0">
      <w:lvl w:ilvl="0">
        <w:numFmt w:val="decimal"/>
        <w:lvlText w:val="•"/>
        <w:legacy w:legacy="1" w:legacySpace="0" w:legacyIndent="0"/>
        <w:lvlJc w:val="left"/>
        <w:pPr>
          <w:ind w:left="0" w:firstLine="0"/>
        </w:pPr>
        <w:rPr>
          <w:rFonts w:ascii="Arial" w:hAnsi="Arial" w:cs="Arial" w:hint="default"/>
          <w:sz w:val="36"/>
        </w:rPr>
      </w:lvl>
    </w:lvlOverride>
  </w:num>
  <w:num w:numId="32" w16cid:durableId="124155383">
    <w:abstractNumId w:val="0"/>
    <w:lvlOverride w:ilvl="0">
      <w:lvl w:ilvl="0">
        <w:numFmt w:val="decimal"/>
        <w:lvlText w:val="•"/>
        <w:legacy w:legacy="1" w:legacySpace="0" w:legacyIndent="0"/>
        <w:lvlJc w:val="left"/>
        <w:pPr>
          <w:ind w:left="0" w:firstLine="0"/>
        </w:pPr>
        <w:rPr>
          <w:rFonts w:ascii="Corbel" w:hAnsi="Corbel" w:hint="default"/>
          <w:sz w:val="32"/>
        </w:rPr>
      </w:lvl>
    </w:lvlOverride>
  </w:num>
  <w:num w:numId="33" w16cid:durableId="1304432972">
    <w:abstractNumId w:val="0"/>
    <w:lvlOverride w:ilvl="0">
      <w:lvl w:ilvl="0">
        <w:numFmt w:val="decimal"/>
        <w:lvlText w:val="✔"/>
        <w:legacy w:legacy="1" w:legacySpace="0" w:legacyIndent="0"/>
        <w:lvlJc w:val="left"/>
        <w:pPr>
          <w:ind w:left="0" w:firstLine="0"/>
        </w:pPr>
        <w:rPr>
          <w:rFonts w:ascii="Noto Sans Symbols" w:hAnsi="Noto Sans Symbols" w:hint="default"/>
          <w:sz w:val="23"/>
        </w:rPr>
      </w:lvl>
    </w:lvlOverride>
  </w:num>
  <w:num w:numId="34" w16cid:durableId="1361933514">
    <w:abstractNumId w:val="0"/>
    <w:lvlOverride w:ilvl="0">
      <w:lvl w:ilvl="0">
        <w:numFmt w:val="decimal"/>
        <w:lvlText w:val="✔"/>
        <w:legacy w:legacy="1" w:legacySpace="0" w:legacyIndent="0"/>
        <w:lvlJc w:val="left"/>
        <w:pPr>
          <w:ind w:left="0" w:firstLine="0"/>
        </w:pPr>
        <w:rPr>
          <w:rFonts w:ascii="Noto Sans Symbols" w:hAnsi="Noto Sans Symbols" w:hint="default"/>
          <w:sz w:val="32"/>
        </w:rPr>
      </w:lvl>
    </w:lvlOverride>
  </w:num>
  <w:num w:numId="35" w16cid:durableId="1846705459">
    <w:abstractNumId w:val="0"/>
    <w:lvlOverride w:ilvl="0">
      <w:lvl w:ilvl="0">
        <w:numFmt w:val="decimal"/>
        <w:lvlText w:val="⮚"/>
        <w:legacy w:legacy="1" w:legacySpace="0" w:legacyIndent="0"/>
        <w:lvlJc w:val="left"/>
        <w:pPr>
          <w:ind w:left="0" w:firstLine="0"/>
        </w:pPr>
        <w:rPr>
          <w:rFonts w:ascii="Noto Sans Symbols" w:hAnsi="Noto Sans Symbols" w:hint="default"/>
          <w:sz w:val="48"/>
        </w:rPr>
      </w:lvl>
    </w:lvlOverride>
  </w:num>
  <w:num w:numId="36" w16cid:durableId="1914779557">
    <w:abstractNumId w:val="0"/>
    <w:lvlOverride w:ilvl="0">
      <w:lvl w:ilvl="0">
        <w:numFmt w:val="decimal"/>
        <w:lvlText w:val="✔"/>
        <w:legacy w:legacy="1" w:legacySpace="0" w:legacyIndent="0"/>
        <w:lvlJc w:val="left"/>
        <w:pPr>
          <w:ind w:left="0" w:firstLine="0"/>
        </w:pPr>
        <w:rPr>
          <w:rFonts w:ascii="Noto Sans Symbols" w:hAnsi="Noto Sans Symbols" w:hint="default"/>
          <w:sz w:val="26"/>
        </w:rPr>
      </w:lvl>
    </w:lvlOverride>
  </w:num>
  <w:num w:numId="37" w16cid:durableId="2074696541">
    <w:abstractNumId w:val="0"/>
    <w:lvlOverride w:ilvl="0">
      <w:lvl w:ilvl="0">
        <w:numFmt w:val="decimal"/>
        <w:lvlText w:val="●"/>
        <w:legacy w:legacy="1" w:legacySpace="0" w:legacyIndent="0"/>
        <w:lvlJc w:val="left"/>
        <w:pPr>
          <w:ind w:left="0" w:firstLine="0"/>
        </w:pPr>
        <w:rPr>
          <w:rFonts w:ascii="Times New Roman" w:hAnsi="Times New Roman" w:cs="Times New Roman" w:hint="default"/>
          <w:sz w:val="58"/>
        </w:rPr>
      </w:lvl>
    </w:lvlOverride>
  </w:num>
  <w:num w:numId="38" w16cid:durableId="1075738436">
    <w:abstractNumId w:val="0"/>
    <w:lvlOverride w:ilvl="0">
      <w:lvl w:ilvl="0">
        <w:numFmt w:val="decimal"/>
        <w:lvlText w:val="●"/>
        <w:legacy w:legacy="1" w:legacySpace="0" w:legacyIndent="0"/>
        <w:lvlJc w:val="left"/>
        <w:pPr>
          <w:ind w:left="0" w:firstLine="0"/>
        </w:pPr>
        <w:rPr>
          <w:rFonts w:ascii="Arial" w:hAnsi="Arial" w:cs="Arial" w:hint="default"/>
          <w:sz w:val="58"/>
        </w:rPr>
      </w:lvl>
    </w:lvlOverride>
  </w:num>
  <w:num w:numId="39" w16cid:durableId="1867671721">
    <w:abstractNumId w:val="57"/>
  </w:num>
  <w:num w:numId="40" w16cid:durableId="847905959">
    <w:abstractNumId w:val="33"/>
  </w:num>
  <w:num w:numId="41" w16cid:durableId="119616367">
    <w:abstractNumId w:val="35"/>
  </w:num>
  <w:num w:numId="42" w16cid:durableId="1310281144">
    <w:abstractNumId w:val="24"/>
  </w:num>
  <w:num w:numId="43" w16cid:durableId="925964497">
    <w:abstractNumId w:val="20"/>
  </w:num>
  <w:num w:numId="44" w16cid:durableId="1289823851">
    <w:abstractNumId w:val="17"/>
  </w:num>
  <w:num w:numId="45" w16cid:durableId="579875298">
    <w:abstractNumId w:val="36"/>
  </w:num>
  <w:num w:numId="46" w16cid:durableId="1705133720">
    <w:abstractNumId w:val="0"/>
    <w:lvlOverride w:ilvl="0">
      <w:lvl w:ilvl="0">
        <w:numFmt w:val="decimal"/>
        <w:lvlText w:val=""/>
        <w:legacy w:legacy="1" w:legacySpace="0" w:legacyIndent="0"/>
        <w:lvlJc w:val="left"/>
        <w:pPr>
          <w:ind w:left="0" w:firstLine="0"/>
        </w:pPr>
        <w:rPr>
          <w:rFonts w:ascii="Wingdings" w:hAnsi="Wingdings" w:hint="default"/>
          <w:sz w:val="72"/>
        </w:rPr>
      </w:lvl>
    </w:lvlOverride>
  </w:num>
  <w:num w:numId="47" w16cid:durableId="17202639">
    <w:abstractNumId w:val="0"/>
    <w:lvlOverride w:ilvl="0">
      <w:lvl w:ilvl="0">
        <w:numFmt w:val="decimal"/>
        <w:lvlText w:val=""/>
        <w:legacy w:legacy="1" w:legacySpace="0" w:legacyIndent="0"/>
        <w:lvlJc w:val="left"/>
        <w:pPr>
          <w:ind w:left="0" w:firstLine="0"/>
        </w:pPr>
        <w:rPr>
          <w:rFonts w:ascii="Wingdings" w:hAnsi="Wingdings" w:hint="default"/>
          <w:sz w:val="43"/>
        </w:rPr>
      </w:lvl>
    </w:lvlOverride>
  </w:num>
  <w:num w:numId="48" w16cid:durableId="907808175">
    <w:abstractNumId w:val="0"/>
    <w:lvlOverride w:ilvl="0">
      <w:lvl w:ilvl="0">
        <w:numFmt w:val="decimal"/>
        <w:lvlText w:val=""/>
        <w:legacy w:legacy="1" w:legacySpace="0" w:legacyIndent="0"/>
        <w:lvlJc w:val="left"/>
        <w:pPr>
          <w:ind w:left="0" w:firstLine="0"/>
        </w:pPr>
        <w:rPr>
          <w:rFonts w:ascii="Wingdings" w:hAnsi="Wingdings" w:hint="default"/>
          <w:sz w:val="40"/>
        </w:rPr>
      </w:lvl>
    </w:lvlOverride>
  </w:num>
  <w:num w:numId="49" w16cid:durableId="648361579">
    <w:abstractNumId w:val="0"/>
    <w:lvlOverride w:ilvl="0">
      <w:lvl w:ilvl="0">
        <w:numFmt w:val="decimal"/>
        <w:lvlText w:val=""/>
        <w:legacy w:legacy="1" w:legacySpace="0" w:legacyIndent="0"/>
        <w:lvlJc w:val="left"/>
        <w:pPr>
          <w:ind w:left="0" w:firstLine="0"/>
        </w:pPr>
        <w:rPr>
          <w:rFonts w:ascii="Wingdings" w:hAnsi="Wingdings" w:hint="default"/>
          <w:sz w:val="40"/>
        </w:rPr>
      </w:lvl>
    </w:lvlOverride>
  </w:num>
  <w:num w:numId="50" w16cid:durableId="1822699594">
    <w:abstractNumId w:val="0"/>
    <w:lvlOverride w:ilvl="0">
      <w:lvl w:ilvl="0">
        <w:numFmt w:val="decimal"/>
        <w:lvlText w:val=""/>
        <w:legacy w:legacy="1" w:legacySpace="0" w:legacyIndent="0"/>
        <w:lvlJc w:val="left"/>
        <w:pPr>
          <w:ind w:left="0" w:firstLine="0"/>
        </w:pPr>
        <w:rPr>
          <w:rFonts w:ascii="Wingdings" w:hAnsi="Wingdings" w:hint="default"/>
          <w:sz w:val="32"/>
        </w:rPr>
      </w:lvl>
    </w:lvlOverride>
  </w:num>
  <w:num w:numId="51" w16cid:durableId="1289359997">
    <w:abstractNumId w:val="0"/>
    <w:lvlOverride w:ilvl="0">
      <w:lvl w:ilvl="0">
        <w:numFmt w:val="decimal"/>
        <w:lvlText w:val=""/>
        <w:legacy w:legacy="1" w:legacySpace="0" w:legacyIndent="0"/>
        <w:lvlJc w:val="left"/>
        <w:pPr>
          <w:ind w:left="0" w:firstLine="0"/>
        </w:pPr>
        <w:rPr>
          <w:rFonts w:ascii="Wingdings" w:hAnsi="Wingdings" w:hint="default"/>
          <w:sz w:val="32"/>
        </w:rPr>
      </w:lvl>
    </w:lvlOverride>
  </w:num>
  <w:num w:numId="52" w16cid:durableId="2057048470">
    <w:abstractNumId w:val="0"/>
    <w:lvlOverride w:ilvl="0">
      <w:lvl w:ilvl="0">
        <w:numFmt w:val="decimal"/>
        <w:lvlText w:val=""/>
        <w:legacy w:legacy="1" w:legacySpace="0" w:legacyIndent="0"/>
        <w:lvlJc w:val="left"/>
        <w:pPr>
          <w:ind w:left="0" w:firstLine="0"/>
        </w:pPr>
        <w:rPr>
          <w:rFonts w:ascii="Wingdings" w:hAnsi="Wingdings" w:hint="default"/>
          <w:sz w:val="36"/>
        </w:rPr>
      </w:lvl>
    </w:lvlOverride>
  </w:num>
  <w:num w:numId="53" w16cid:durableId="1275357017">
    <w:abstractNumId w:val="0"/>
    <w:lvlOverride w:ilvl="0">
      <w:lvl w:ilvl="0">
        <w:numFmt w:val="decimal"/>
        <w:lvlText w:val=""/>
        <w:legacy w:legacy="1" w:legacySpace="0" w:legacyIndent="0"/>
        <w:lvlJc w:val="left"/>
        <w:pPr>
          <w:ind w:left="0" w:firstLine="0"/>
        </w:pPr>
        <w:rPr>
          <w:rFonts w:ascii="Wingdings" w:hAnsi="Wingdings" w:hint="default"/>
          <w:sz w:val="76"/>
        </w:rPr>
      </w:lvl>
    </w:lvlOverride>
  </w:num>
  <w:num w:numId="54" w16cid:durableId="75832446">
    <w:abstractNumId w:val="0"/>
    <w:lvlOverride w:ilvl="0">
      <w:lvl w:ilvl="0">
        <w:numFmt w:val="decimal"/>
        <w:lvlText w:val=""/>
        <w:legacy w:legacy="1" w:legacySpace="0" w:legacyIndent="0"/>
        <w:lvlJc w:val="left"/>
        <w:pPr>
          <w:ind w:left="0" w:firstLine="0"/>
        </w:pPr>
        <w:rPr>
          <w:rFonts w:ascii="Wingdings" w:hAnsi="Wingdings" w:hint="default"/>
          <w:sz w:val="36"/>
        </w:rPr>
      </w:lvl>
    </w:lvlOverride>
  </w:num>
  <w:num w:numId="55" w16cid:durableId="917012078">
    <w:abstractNumId w:val="0"/>
    <w:lvlOverride w:ilvl="0">
      <w:lvl w:ilvl="0">
        <w:numFmt w:val="decimal"/>
        <w:lvlText w:val=""/>
        <w:legacy w:legacy="1" w:legacySpace="0" w:legacyIndent="0"/>
        <w:lvlJc w:val="left"/>
        <w:pPr>
          <w:ind w:left="0" w:firstLine="0"/>
        </w:pPr>
        <w:rPr>
          <w:rFonts w:ascii="Wingdings" w:hAnsi="Wingdings" w:hint="default"/>
          <w:sz w:val="43"/>
        </w:rPr>
      </w:lvl>
    </w:lvlOverride>
  </w:num>
  <w:num w:numId="56" w16cid:durableId="229000319">
    <w:abstractNumId w:val="0"/>
    <w:lvlOverride w:ilvl="0">
      <w:lvl w:ilvl="0">
        <w:numFmt w:val="decimal"/>
        <w:lvlText w:val=""/>
        <w:legacy w:legacy="1" w:legacySpace="0" w:legacyIndent="0"/>
        <w:lvlJc w:val="left"/>
        <w:pPr>
          <w:ind w:left="0" w:firstLine="0"/>
        </w:pPr>
        <w:rPr>
          <w:rFonts w:ascii="Wingdings" w:hAnsi="Wingdings" w:hint="default"/>
          <w:sz w:val="32"/>
        </w:rPr>
      </w:lvl>
    </w:lvlOverride>
  </w:num>
  <w:num w:numId="57" w16cid:durableId="1957786688">
    <w:abstractNumId w:val="0"/>
    <w:lvlOverride w:ilvl="0">
      <w:lvl w:ilvl="0">
        <w:numFmt w:val="decimal"/>
        <w:lvlText w:val=""/>
        <w:legacy w:legacy="1" w:legacySpace="0" w:legacyIndent="0"/>
        <w:lvlJc w:val="left"/>
        <w:pPr>
          <w:ind w:left="0" w:firstLine="0"/>
        </w:pPr>
        <w:rPr>
          <w:rFonts w:ascii="Wingdings" w:hAnsi="Wingdings" w:hint="default"/>
          <w:sz w:val="52"/>
        </w:rPr>
      </w:lvl>
    </w:lvlOverride>
  </w:num>
  <w:num w:numId="58" w16cid:durableId="224026023">
    <w:abstractNumId w:val="0"/>
    <w:lvlOverride w:ilvl="0">
      <w:lvl w:ilvl="0">
        <w:numFmt w:val="decimal"/>
        <w:lvlText w:val=""/>
        <w:legacy w:legacy="1" w:legacySpace="0" w:legacyIndent="0"/>
        <w:lvlJc w:val="left"/>
        <w:pPr>
          <w:ind w:left="0" w:firstLine="0"/>
        </w:pPr>
        <w:rPr>
          <w:rFonts w:ascii="Wingdings" w:hAnsi="Wingdings" w:hint="default"/>
          <w:sz w:val="47"/>
        </w:rPr>
      </w:lvl>
    </w:lvlOverride>
  </w:num>
  <w:num w:numId="59" w16cid:durableId="660040290">
    <w:abstractNumId w:val="0"/>
    <w:lvlOverride w:ilvl="0">
      <w:lvl w:ilvl="0">
        <w:numFmt w:val="decimal"/>
        <w:lvlText w:val=""/>
        <w:legacy w:legacy="1" w:legacySpace="0" w:legacyIndent="0"/>
        <w:lvlJc w:val="left"/>
        <w:pPr>
          <w:ind w:left="0" w:firstLine="0"/>
        </w:pPr>
        <w:rPr>
          <w:rFonts w:ascii="Wingdings" w:hAnsi="Wingdings" w:hint="default"/>
          <w:sz w:val="45"/>
        </w:rPr>
      </w:lvl>
    </w:lvlOverride>
  </w:num>
  <w:num w:numId="60" w16cid:durableId="305935607">
    <w:abstractNumId w:val="0"/>
    <w:lvlOverride w:ilvl="0">
      <w:lvl w:ilvl="0">
        <w:numFmt w:val="decimal"/>
        <w:lvlText w:val=""/>
        <w:legacy w:legacy="1" w:legacySpace="0" w:legacyIndent="0"/>
        <w:lvlJc w:val="left"/>
        <w:pPr>
          <w:ind w:left="0" w:firstLine="0"/>
        </w:pPr>
        <w:rPr>
          <w:rFonts w:ascii="Wingdings" w:hAnsi="Wingdings" w:hint="default"/>
          <w:sz w:val="52"/>
        </w:rPr>
      </w:lvl>
    </w:lvlOverride>
  </w:num>
  <w:num w:numId="61" w16cid:durableId="380132164">
    <w:abstractNumId w:val="0"/>
    <w:lvlOverride w:ilvl="0">
      <w:lvl w:ilvl="0">
        <w:numFmt w:val="decimal"/>
        <w:lvlText w:val=""/>
        <w:legacy w:legacy="1" w:legacySpace="0" w:legacyIndent="0"/>
        <w:lvlJc w:val="left"/>
        <w:pPr>
          <w:ind w:left="0" w:firstLine="0"/>
        </w:pPr>
        <w:rPr>
          <w:rFonts w:ascii="Wingdings" w:hAnsi="Wingdings" w:hint="default"/>
          <w:sz w:val="50"/>
        </w:rPr>
      </w:lvl>
    </w:lvlOverride>
  </w:num>
  <w:num w:numId="62" w16cid:durableId="289288895">
    <w:abstractNumId w:val="0"/>
    <w:lvlOverride w:ilvl="0">
      <w:lvl w:ilvl="0">
        <w:numFmt w:val="decimal"/>
        <w:lvlText w:val=""/>
        <w:legacy w:legacy="1" w:legacySpace="0" w:legacyIndent="0"/>
        <w:lvlJc w:val="left"/>
        <w:pPr>
          <w:ind w:left="0" w:firstLine="0"/>
        </w:pPr>
        <w:rPr>
          <w:rFonts w:ascii="Wingdings" w:hAnsi="Wingdings" w:hint="default"/>
          <w:sz w:val="77"/>
        </w:rPr>
      </w:lvl>
    </w:lvlOverride>
  </w:num>
  <w:num w:numId="63" w16cid:durableId="2091541245">
    <w:abstractNumId w:val="0"/>
    <w:lvlOverride w:ilvl="0">
      <w:lvl w:ilvl="0">
        <w:numFmt w:val="decimal"/>
        <w:lvlText w:val=""/>
        <w:legacy w:legacy="1" w:legacySpace="0" w:legacyIndent="0"/>
        <w:lvlJc w:val="left"/>
        <w:pPr>
          <w:ind w:left="0" w:firstLine="0"/>
        </w:pPr>
        <w:rPr>
          <w:rFonts w:ascii="Wingdings" w:hAnsi="Wingdings" w:hint="default"/>
          <w:sz w:val="36"/>
        </w:rPr>
      </w:lvl>
    </w:lvlOverride>
  </w:num>
  <w:num w:numId="64" w16cid:durableId="1251352900">
    <w:abstractNumId w:val="0"/>
    <w:lvlOverride w:ilvl="0">
      <w:lvl w:ilvl="0">
        <w:numFmt w:val="decimal"/>
        <w:lvlText w:val=""/>
        <w:legacy w:legacy="1" w:legacySpace="0" w:legacyIndent="0"/>
        <w:lvlJc w:val="left"/>
        <w:pPr>
          <w:ind w:left="0" w:firstLine="0"/>
        </w:pPr>
        <w:rPr>
          <w:rFonts w:ascii="Wingdings" w:hAnsi="Wingdings" w:hint="default"/>
          <w:sz w:val="56"/>
        </w:rPr>
      </w:lvl>
    </w:lvlOverride>
  </w:num>
  <w:num w:numId="65" w16cid:durableId="1587349328">
    <w:abstractNumId w:val="0"/>
    <w:lvlOverride w:ilvl="0">
      <w:lvl w:ilvl="0">
        <w:numFmt w:val="decimal"/>
        <w:lvlText w:val=""/>
        <w:legacy w:legacy="1" w:legacySpace="0" w:legacyIndent="0"/>
        <w:lvlJc w:val="left"/>
        <w:pPr>
          <w:ind w:left="0" w:firstLine="0"/>
        </w:pPr>
        <w:rPr>
          <w:rFonts w:ascii="Wingdings" w:hAnsi="Wingdings" w:hint="default"/>
          <w:sz w:val="45"/>
        </w:rPr>
      </w:lvl>
    </w:lvlOverride>
  </w:num>
  <w:num w:numId="66" w16cid:durableId="1653828014">
    <w:abstractNumId w:val="1"/>
  </w:num>
  <w:num w:numId="67" w16cid:durableId="1197500196">
    <w:abstractNumId w:val="15"/>
  </w:num>
  <w:num w:numId="68" w16cid:durableId="365643342">
    <w:abstractNumId w:val="61"/>
  </w:num>
  <w:num w:numId="69" w16cid:durableId="148180500">
    <w:abstractNumId w:val="49"/>
  </w:num>
  <w:num w:numId="70" w16cid:durableId="73015962">
    <w:abstractNumId w:val="28"/>
  </w:num>
  <w:num w:numId="71" w16cid:durableId="1407340186">
    <w:abstractNumId w:val="32"/>
  </w:num>
  <w:num w:numId="72" w16cid:durableId="1030959007">
    <w:abstractNumId w:val="10"/>
  </w:num>
  <w:num w:numId="73" w16cid:durableId="499808849">
    <w:abstractNumId w:val="43"/>
  </w:num>
  <w:num w:numId="74" w16cid:durableId="1481075254">
    <w:abstractNumId w:val="53"/>
  </w:num>
  <w:num w:numId="75" w16cid:durableId="1055811644">
    <w:abstractNumId w:val="19"/>
  </w:num>
  <w:num w:numId="76" w16cid:durableId="968625719">
    <w:abstractNumId w:val="64"/>
  </w:num>
  <w:num w:numId="77" w16cid:durableId="91632660">
    <w:abstractNumId w:val="27"/>
  </w:num>
  <w:num w:numId="78" w16cid:durableId="1035546186">
    <w:abstractNumId w:val="16"/>
  </w:num>
  <w:num w:numId="79" w16cid:durableId="280573126">
    <w:abstractNumId w:val="37"/>
  </w:num>
  <w:num w:numId="80" w16cid:durableId="1388728304">
    <w:abstractNumId w:val="63"/>
  </w:num>
  <w:num w:numId="81" w16cid:durableId="1367946424">
    <w:abstractNumId w:val="31"/>
  </w:num>
  <w:num w:numId="82" w16cid:durableId="1498425360">
    <w:abstractNumId w:val="30"/>
  </w:num>
  <w:num w:numId="83" w16cid:durableId="1847593947">
    <w:abstractNumId w:val="12"/>
  </w:num>
  <w:num w:numId="84" w16cid:durableId="411973651">
    <w:abstractNumId w:val="54"/>
  </w:num>
  <w:num w:numId="85" w16cid:durableId="2098163959">
    <w:abstractNumId w:val="7"/>
  </w:num>
  <w:num w:numId="86" w16cid:durableId="1447775773">
    <w:abstractNumId w:val="62"/>
  </w:num>
  <w:num w:numId="87" w16cid:durableId="497968402">
    <w:abstractNumId w:val="29"/>
  </w:num>
  <w:num w:numId="88" w16cid:durableId="2018846452">
    <w:abstractNumId w:val="18"/>
  </w:num>
  <w:num w:numId="89" w16cid:durableId="601455720">
    <w:abstractNumId w:val="2"/>
  </w:num>
  <w:num w:numId="90" w16cid:durableId="1735852549">
    <w:abstractNumId w:val="26"/>
  </w:num>
  <w:num w:numId="91" w16cid:durableId="1125924237">
    <w:abstractNumId w:val="6"/>
  </w:num>
  <w:num w:numId="92" w16cid:durableId="1509976502">
    <w:abstractNumId w:val="40"/>
  </w:num>
  <w:num w:numId="93" w16cid:durableId="768542598">
    <w:abstractNumId w:val="40"/>
  </w:num>
  <w:num w:numId="94" w16cid:durableId="753665091">
    <w:abstractNumId w:val="40"/>
  </w:num>
  <w:num w:numId="95" w16cid:durableId="1748184697">
    <w:abstractNumId w:val="40"/>
  </w:num>
  <w:num w:numId="96" w16cid:durableId="997149111">
    <w:abstractNumId w:val="40"/>
  </w:num>
  <w:num w:numId="97" w16cid:durableId="490217178">
    <w:abstractNumId w:val="40"/>
  </w:num>
  <w:num w:numId="98" w16cid:durableId="190457551">
    <w:abstractNumId w:val="40"/>
  </w:num>
  <w:num w:numId="99" w16cid:durableId="587618177">
    <w:abstractNumId w:val="40"/>
  </w:num>
  <w:num w:numId="100" w16cid:durableId="1503547143">
    <w:abstractNumId w:val="40"/>
  </w:num>
  <w:num w:numId="101" w16cid:durableId="337460963">
    <w:abstractNumId w:val="40"/>
  </w:num>
  <w:num w:numId="102" w16cid:durableId="2104379135">
    <w:abstractNumId w:val="40"/>
  </w:num>
  <w:num w:numId="103" w16cid:durableId="1569919673">
    <w:abstractNumId w:val="40"/>
  </w:num>
  <w:num w:numId="104" w16cid:durableId="1380782321">
    <w:abstractNumId w:val="40"/>
  </w:num>
  <w:num w:numId="105" w16cid:durableId="461775139">
    <w:abstractNumId w:val="40"/>
  </w:num>
  <w:num w:numId="106" w16cid:durableId="28142554">
    <w:abstractNumId w:val="40"/>
  </w:num>
  <w:num w:numId="107" w16cid:durableId="1115750772">
    <w:abstractNumId w:val="40"/>
  </w:num>
  <w:num w:numId="108" w16cid:durableId="948776660">
    <w:abstractNumId w:val="40"/>
  </w:num>
  <w:num w:numId="109" w16cid:durableId="2113628018">
    <w:abstractNumId w:val="40"/>
  </w:num>
  <w:num w:numId="110" w16cid:durableId="416489341">
    <w:abstractNumId w:val="40"/>
  </w:num>
  <w:num w:numId="111" w16cid:durableId="498732608">
    <w:abstractNumId w:val="40"/>
  </w:num>
  <w:num w:numId="112" w16cid:durableId="1573656849">
    <w:abstractNumId w:val="40"/>
  </w:num>
  <w:num w:numId="113" w16cid:durableId="1029575057">
    <w:abstractNumId w:val="40"/>
  </w:num>
  <w:num w:numId="114" w16cid:durableId="284389993">
    <w:abstractNumId w:val="40"/>
  </w:num>
  <w:num w:numId="115" w16cid:durableId="830950909">
    <w:abstractNumId w:val="40"/>
  </w:num>
  <w:num w:numId="116" w16cid:durableId="1881044559">
    <w:abstractNumId w:val="40"/>
  </w:num>
  <w:num w:numId="117" w16cid:durableId="603808832">
    <w:abstractNumId w:val="40"/>
  </w:num>
  <w:num w:numId="118" w16cid:durableId="1791432587">
    <w:abstractNumId w:val="40"/>
  </w:num>
  <w:num w:numId="119" w16cid:durableId="736711024">
    <w:abstractNumId w:val="40"/>
  </w:num>
  <w:num w:numId="120" w16cid:durableId="283460429">
    <w:abstractNumId w:val="40"/>
  </w:num>
  <w:num w:numId="121" w16cid:durableId="2084141773">
    <w:abstractNumId w:val="40"/>
  </w:num>
  <w:num w:numId="122" w16cid:durableId="1261253542">
    <w:abstractNumId w:val="40"/>
  </w:num>
  <w:num w:numId="123" w16cid:durableId="143086739">
    <w:abstractNumId w:val="40"/>
  </w:num>
  <w:num w:numId="124" w16cid:durableId="589197840">
    <w:abstractNumId w:val="40"/>
  </w:num>
  <w:num w:numId="125" w16cid:durableId="124206241">
    <w:abstractNumId w:val="40"/>
  </w:num>
  <w:num w:numId="126" w16cid:durableId="488326757">
    <w:abstractNumId w:val="38"/>
  </w:num>
  <w:num w:numId="127" w16cid:durableId="1694263326">
    <w:abstractNumId w:val="8"/>
  </w:num>
  <w:num w:numId="128" w16cid:durableId="983268192">
    <w:abstractNumId w:val="50"/>
  </w:num>
  <w:num w:numId="129" w16cid:durableId="1769229955">
    <w:abstractNumId w:val="42"/>
  </w:num>
  <w:num w:numId="130" w16cid:durableId="904488068">
    <w:abstractNumId w:val="59"/>
  </w:num>
  <w:num w:numId="131" w16cid:durableId="1333952371">
    <w:abstractNumId w:val="39"/>
  </w:num>
  <w:num w:numId="132" w16cid:durableId="489061928">
    <w:abstractNumId w:val="21"/>
  </w:num>
  <w:num w:numId="133" w16cid:durableId="158738928">
    <w:abstractNumId w:val="25"/>
  </w:num>
  <w:num w:numId="134" w16cid:durableId="1749228182">
    <w:abstractNumId w:val="13"/>
  </w:num>
  <w:num w:numId="135" w16cid:durableId="279997108">
    <w:abstractNumId w:val="48"/>
  </w:num>
  <w:num w:numId="136" w16cid:durableId="575480032">
    <w:abstractNumId w:val="22"/>
  </w:num>
  <w:num w:numId="137" w16cid:durableId="1122768068">
    <w:abstractNumId w:val="56"/>
  </w:num>
  <w:num w:numId="138" w16cid:durableId="1108231864">
    <w:abstractNumId w:val="46"/>
  </w:num>
  <w:num w:numId="139" w16cid:durableId="498885731">
    <w:abstractNumId w:val="55"/>
  </w:num>
  <w:num w:numId="140" w16cid:durableId="1113673963">
    <w:abstractNumId w:val="5"/>
  </w:num>
  <w:num w:numId="141" w16cid:durableId="2139689229">
    <w:abstractNumId w:val="60"/>
  </w:num>
  <w:num w:numId="142" w16cid:durableId="1656059128">
    <w:abstractNumId w:val="9"/>
  </w:num>
  <w:num w:numId="143" w16cid:durableId="1837065771">
    <w:abstractNumId w:val="51"/>
  </w:num>
  <w:num w:numId="144" w16cid:durableId="28103392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80"/>
    <w:rsid w:val="000065CE"/>
    <w:rsid w:val="0001185F"/>
    <w:rsid w:val="000138E1"/>
    <w:rsid w:val="00016FF9"/>
    <w:rsid w:val="00020B95"/>
    <w:rsid w:val="00032960"/>
    <w:rsid w:val="000471F1"/>
    <w:rsid w:val="00052AB5"/>
    <w:rsid w:val="0006778D"/>
    <w:rsid w:val="00067AFA"/>
    <w:rsid w:val="00071E5A"/>
    <w:rsid w:val="00075588"/>
    <w:rsid w:val="000776D4"/>
    <w:rsid w:val="000805DB"/>
    <w:rsid w:val="000820C5"/>
    <w:rsid w:val="0008715A"/>
    <w:rsid w:val="000873FC"/>
    <w:rsid w:val="00087CD7"/>
    <w:rsid w:val="00091703"/>
    <w:rsid w:val="0009593D"/>
    <w:rsid w:val="00095CF7"/>
    <w:rsid w:val="000A4A00"/>
    <w:rsid w:val="000B0D97"/>
    <w:rsid w:val="000B5F2B"/>
    <w:rsid w:val="000C096D"/>
    <w:rsid w:val="000D4C26"/>
    <w:rsid w:val="000D7270"/>
    <w:rsid w:val="000E63D1"/>
    <w:rsid w:val="000F4AF2"/>
    <w:rsid w:val="00102F6C"/>
    <w:rsid w:val="00104475"/>
    <w:rsid w:val="00132718"/>
    <w:rsid w:val="00155670"/>
    <w:rsid w:val="001564A3"/>
    <w:rsid w:val="00176AC2"/>
    <w:rsid w:val="00183ECF"/>
    <w:rsid w:val="001922DF"/>
    <w:rsid w:val="00196864"/>
    <w:rsid w:val="00196EB0"/>
    <w:rsid w:val="001A25E2"/>
    <w:rsid w:val="001A353C"/>
    <w:rsid w:val="001A4D45"/>
    <w:rsid w:val="001B4E9D"/>
    <w:rsid w:val="001C7630"/>
    <w:rsid w:val="001E1819"/>
    <w:rsid w:val="001E46AA"/>
    <w:rsid w:val="001E5843"/>
    <w:rsid w:val="00203A6C"/>
    <w:rsid w:val="002041DF"/>
    <w:rsid w:val="00205436"/>
    <w:rsid w:val="00216660"/>
    <w:rsid w:val="00250F03"/>
    <w:rsid w:val="00255E97"/>
    <w:rsid w:val="00281626"/>
    <w:rsid w:val="00291474"/>
    <w:rsid w:val="002951CB"/>
    <w:rsid w:val="002A7F2B"/>
    <w:rsid w:val="002C1527"/>
    <w:rsid w:val="002C59D9"/>
    <w:rsid w:val="002C7976"/>
    <w:rsid w:val="002D4492"/>
    <w:rsid w:val="002D7A78"/>
    <w:rsid w:val="002E1190"/>
    <w:rsid w:val="003078C8"/>
    <w:rsid w:val="00323B21"/>
    <w:rsid w:val="0033255D"/>
    <w:rsid w:val="00333C62"/>
    <w:rsid w:val="0034517D"/>
    <w:rsid w:val="0035072A"/>
    <w:rsid w:val="00354B6B"/>
    <w:rsid w:val="00355E65"/>
    <w:rsid w:val="00360981"/>
    <w:rsid w:val="00365371"/>
    <w:rsid w:val="00390A89"/>
    <w:rsid w:val="0039784F"/>
    <w:rsid w:val="003A299D"/>
    <w:rsid w:val="003C1DFC"/>
    <w:rsid w:val="003F00AE"/>
    <w:rsid w:val="00401C94"/>
    <w:rsid w:val="004020C3"/>
    <w:rsid w:val="00415F1E"/>
    <w:rsid w:val="0043544A"/>
    <w:rsid w:val="00442CB9"/>
    <w:rsid w:val="00446B8A"/>
    <w:rsid w:val="00453BD5"/>
    <w:rsid w:val="00454E36"/>
    <w:rsid w:val="00472EC6"/>
    <w:rsid w:val="00482A8A"/>
    <w:rsid w:val="00487F04"/>
    <w:rsid w:val="004A5B2C"/>
    <w:rsid w:val="004D7E26"/>
    <w:rsid w:val="00507797"/>
    <w:rsid w:val="00510165"/>
    <w:rsid w:val="00514F17"/>
    <w:rsid w:val="005230ED"/>
    <w:rsid w:val="00523CB8"/>
    <w:rsid w:val="005342A5"/>
    <w:rsid w:val="005419FE"/>
    <w:rsid w:val="005574DF"/>
    <w:rsid w:val="0058540A"/>
    <w:rsid w:val="005A1445"/>
    <w:rsid w:val="005A4488"/>
    <w:rsid w:val="005A5034"/>
    <w:rsid w:val="005B2DEF"/>
    <w:rsid w:val="005B5808"/>
    <w:rsid w:val="005D03C2"/>
    <w:rsid w:val="005D5403"/>
    <w:rsid w:val="005D540F"/>
    <w:rsid w:val="005E6729"/>
    <w:rsid w:val="005E6C12"/>
    <w:rsid w:val="005F3259"/>
    <w:rsid w:val="005F6887"/>
    <w:rsid w:val="006019BF"/>
    <w:rsid w:val="0061282D"/>
    <w:rsid w:val="00616C29"/>
    <w:rsid w:val="00616F92"/>
    <w:rsid w:val="00624B52"/>
    <w:rsid w:val="006266E4"/>
    <w:rsid w:val="0062673D"/>
    <w:rsid w:val="00627CB1"/>
    <w:rsid w:val="00631C52"/>
    <w:rsid w:val="00651AB3"/>
    <w:rsid w:val="00673B3B"/>
    <w:rsid w:val="00682724"/>
    <w:rsid w:val="00684571"/>
    <w:rsid w:val="00684647"/>
    <w:rsid w:val="0068746B"/>
    <w:rsid w:val="0069792C"/>
    <w:rsid w:val="006A41E4"/>
    <w:rsid w:val="006D1B69"/>
    <w:rsid w:val="006F32C9"/>
    <w:rsid w:val="00700263"/>
    <w:rsid w:val="007004DA"/>
    <w:rsid w:val="0071005E"/>
    <w:rsid w:val="0071025E"/>
    <w:rsid w:val="0073788D"/>
    <w:rsid w:val="00754DB9"/>
    <w:rsid w:val="00764111"/>
    <w:rsid w:val="00771FD8"/>
    <w:rsid w:val="00773956"/>
    <w:rsid w:val="00790A9A"/>
    <w:rsid w:val="007B36DE"/>
    <w:rsid w:val="007C1EAC"/>
    <w:rsid w:val="007E0BF0"/>
    <w:rsid w:val="007E0E68"/>
    <w:rsid w:val="007E1671"/>
    <w:rsid w:val="007E4573"/>
    <w:rsid w:val="007E5385"/>
    <w:rsid w:val="007F1987"/>
    <w:rsid w:val="007F73D4"/>
    <w:rsid w:val="008118F5"/>
    <w:rsid w:val="0081298E"/>
    <w:rsid w:val="00814FF5"/>
    <w:rsid w:val="00835076"/>
    <w:rsid w:val="00835E53"/>
    <w:rsid w:val="008372D1"/>
    <w:rsid w:val="00840F15"/>
    <w:rsid w:val="00843B2D"/>
    <w:rsid w:val="008578E8"/>
    <w:rsid w:val="0087159E"/>
    <w:rsid w:val="008D29B0"/>
    <w:rsid w:val="008D6698"/>
    <w:rsid w:val="008E7AF4"/>
    <w:rsid w:val="008F498A"/>
    <w:rsid w:val="00913331"/>
    <w:rsid w:val="00924770"/>
    <w:rsid w:val="00927229"/>
    <w:rsid w:val="0095071F"/>
    <w:rsid w:val="00952855"/>
    <w:rsid w:val="0095374D"/>
    <w:rsid w:val="0097748E"/>
    <w:rsid w:val="00983CF8"/>
    <w:rsid w:val="0099023D"/>
    <w:rsid w:val="0099144C"/>
    <w:rsid w:val="00996A44"/>
    <w:rsid w:val="009A3C89"/>
    <w:rsid w:val="009A5126"/>
    <w:rsid w:val="009A6310"/>
    <w:rsid w:val="009B5A46"/>
    <w:rsid w:val="009C03B3"/>
    <w:rsid w:val="009D70EC"/>
    <w:rsid w:val="009D758C"/>
    <w:rsid w:val="009E27C7"/>
    <w:rsid w:val="009E4651"/>
    <w:rsid w:val="009F58C3"/>
    <w:rsid w:val="00A00329"/>
    <w:rsid w:val="00A01995"/>
    <w:rsid w:val="00A041BF"/>
    <w:rsid w:val="00A0722D"/>
    <w:rsid w:val="00A142DB"/>
    <w:rsid w:val="00A227C8"/>
    <w:rsid w:val="00A266F7"/>
    <w:rsid w:val="00A26746"/>
    <w:rsid w:val="00A303EB"/>
    <w:rsid w:val="00A371EF"/>
    <w:rsid w:val="00A4179C"/>
    <w:rsid w:val="00A42363"/>
    <w:rsid w:val="00A425E2"/>
    <w:rsid w:val="00A46394"/>
    <w:rsid w:val="00A74641"/>
    <w:rsid w:val="00A74AFB"/>
    <w:rsid w:val="00A766F4"/>
    <w:rsid w:val="00A8425C"/>
    <w:rsid w:val="00A852FC"/>
    <w:rsid w:val="00A94D29"/>
    <w:rsid w:val="00AA7236"/>
    <w:rsid w:val="00AB3B1F"/>
    <w:rsid w:val="00AB4EC6"/>
    <w:rsid w:val="00AB51F3"/>
    <w:rsid w:val="00AC7D7F"/>
    <w:rsid w:val="00AD1912"/>
    <w:rsid w:val="00AD4297"/>
    <w:rsid w:val="00AE00E0"/>
    <w:rsid w:val="00AE29C8"/>
    <w:rsid w:val="00AE2B81"/>
    <w:rsid w:val="00AF33F6"/>
    <w:rsid w:val="00B01EDB"/>
    <w:rsid w:val="00B03A80"/>
    <w:rsid w:val="00B160FD"/>
    <w:rsid w:val="00B20332"/>
    <w:rsid w:val="00B24A63"/>
    <w:rsid w:val="00B25EF2"/>
    <w:rsid w:val="00B330AF"/>
    <w:rsid w:val="00B33405"/>
    <w:rsid w:val="00B344CD"/>
    <w:rsid w:val="00B362DF"/>
    <w:rsid w:val="00B43DED"/>
    <w:rsid w:val="00B47BCA"/>
    <w:rsid w:val="00B51B11"/>
    <w:rsid w:val="00B56B30"/>
    <w:rsid w:val="00B61D80"/>
    <w:rsid w:val="00B90026"/>
    <w:rsid w:val="00B9237F"/>
    <w:rsid w:val="00B96CC0"/>
    <w:rsid w:val="00BA234A"/>
    <w:rsid w:val="00BA345A"/>
    <w:rsid w:val="00BA3F66"/>
    <w:rsid w:val="00BA6953"/>
    <w:rsid w:val="00BB2946"/>
    <w:rsid w:val="00BB441F"/>
    <w:rsid w:val="00BC62E2"/>
    <w:rsid w:val="00BD08CC"/>
    <w:rsid w:val="00BD2BA2"/>
    <w:rsid w:val="00BE7A97"/>
    <w:rsid w:val="00C153B0"/>
    <w:rsid w:val="00C25A3B"/>
    <w:rsid w:val="00C3203F"/>
    <w:rsid w:val="00C35207"/>
    <w:rsid w:val="00C369B7"/>
    <w:rsid w:val="00C3704E"/>
    <w:rsid w:val="00C432D3"/>
    <w:rsid w:val="00C45C27"/>
    <w:rsid w:val="00C47F88"/>
    <w:rsid w:val="00C51891"/>
    <w:rsid w:val="00C5237B"/>
    <w:rsid w:val="00C55892"/>
    <w:rsid w:val="00C56846"/>
    <w:rsid w:val="00C754CC"/>
    <w:rsid w:val="00C8111C"/>
    <w:rsid w:val="00CA7453"/>
    <w:rsid w:val="00CB39DA"/>
    <w:rsid w:val="00CB5D6B"/>
    <w:rsid w:val="00CB69E7"/>
    <w:rsid w:val="00CC2BA4"/>
    <w:rsid w:val="00CD5D15"/>
    <w:rsid w:val="00CE4BD1"/>
    <w:rsid w:val="00CF27D7"/>
    <w:rsid w:val="00CF59E2"/>
    <w:rsid w:val="00D15783"/>
    <w:rsid w:val="00D23F37"/>
    <w:rsid w:val="00D45C28"/>
    <w:rsid w:val="00D54BEB"/>
    <w:rsid w:val="00D77678"/>
    <w:rsid w:val="00D77DE3"/>
    <w:rsid w:val="00D835BC"/>
    <w:rsid w:val="00D84622"/>
    <w:rsid w:val="00D91CBD"/>
    <w:rsid w:val="00D940C3"/>
    <w:rsid w:val="00DA1DFD"/>
    <w:rsid w:val="00DA2244"/>
    <w:rsid w:val="00DA292B"/>
    <w:rsid w:val="00DA5320"/>
    <w:rsid w:val="00DA6F4E"/>
    <w:rsid w:val="00DD0B90"/>
    <w:rsid w:val="00DE06E9"/>
    <w:rsid w:val="00DE40E3"/>
    <w:rsid w:val="00DE615F"/>
    <w:rsid w:val="00DF12F9"/>
    <w:rsid w:val="00DF1FF2"/>
    <w:rsid w:val="00DF52CC"/>
    <w:rsid w:val="00DF7843"/>
    <w:rsid w:val="00E03A26"/>
    <w:rsid w:val="00E12742"/>
    <w:rsid w:val="00E142B2"/>
    <w:rsid w:val="00E26410"/>
    <w:rsid w:val="00E30ADF"/>
    <w:rsid w:val="00E3783D"/>
    <w:rsid w:val="00E51713"/>
    <w:rsid w:val="00E55BB6"/>
    <w:rsid w:val="00E56D9E"/>
    <w:rsid w:val="00E61ADB"/>
    <w:rsid w:val="00E803A4"/>
    <w:rsid w:val="00EA4708"/>
    <w:rsid w:val="00EB64BA"/>
    <w:rsid w:val="00EC48BE"/>
    <w:rsid w:val="00EC5AB6"/>
    <w:rsid w:val="00EF6B69"/>
    <w:rsid w:val="00F06A57"/>
    <w:rsid w:val="00F1246F"/>
    <w:rsid w:val="00F2174E"/>
    <w:rsid w:val="00F21D2D"/>
    <w:rsid w:val="00F224A5"/>
    <w:rsid w:val="00F4590C"/>
    <w:rsid w:val="00F56A96"/>
    <w:rsid w:val="00F574E7"/>
    <w:rsid w:val="00F741C5"/>
    <w:rsid w:val="00F767A4"/>
    <w:rsid w:val="00FA2F9E"/>
    <w:rsid w:val="00FB4AD3"/>
    <w:rsid w:val="00FC4E46"/>
    <w:rsid w:val="00FD2A6E"/>
    <w:rsid w:val="00FD56FA"/>
    <w:rsid w:val="00FE37F7"/>
    <w:rsid w:val="00FE72F6"/>
    <w:rsid w:val="00FF1562"/>
    <w:rsid w:val="00FF5C06"/>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184C"/>
  <w15:chartTrackingRefBased/>
  <w15:docId w15:val="{2CE74553-1AD1-4D6B-9017-1333D5EC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60"/>
    <w:pPr>
      <w:spacing w:after="0" w:line="400" w:lineRule="exact"/>
    </w:pPr>
    <w:rPr>
      <w:sz w:val="28"/>
    </w:rPr>
  </w:style>
  <w:style w:type="paragraph" w:styleId="Heading1">
    <w:name w:val="heading 1"/>
    <w:basedOn w:val="Normal"/>
    <w:next w:val="Normal"/>
    <w:link w:val="Heading1Char"/>
    <w:autoRedefine/>
    <w:uiPriority w:val="9"/>
    <w:qFormat/>
    <w:rsid w:val="00071E5A"/>
    <w:pPr>
      <w:keepNext/>
      <w:keepLines/>
      <w:spacing w:after="120" w:line="264" w:lineRule="auto"/>
      <w:outlineLvl w:val="0"/>
    </w:pPr>
    <w:rPr>
      <w:rFonts w:eastAsia="Times New Roman" w:cstheme="majorBidi"/>
      <w:b/>
      <w:bCs/>
      <w:color w:val="254264" w:themeColor="accent6"/>
      <w:spacing w:val="6"/>
      <w:sz w:val="56"/>
      <w:szCs w:val="56"/>
      <w:lang w:val="en"/>
    </w:rPr>
  </w:style>
  <w:style w:type="paragraph" w:styleId="Heading2">
    <w:name w:val="heading 2"/>
    <w:basedOn w:val="Normal"/>
    <w:next w:val="Normal"/>
    <w:link w:val="Heading2Char"/>
    <w:autoRedefine/>
    <w:uiPriority w:val="9"/>
    <w:unhideWhenUsed/>
    <w:qFormat/>
    <w:rsid w:val="009A6310"/>
    <w:pPr>
      <w:keepNext/>
      <w:keepLines/>
      <w:numPr>
        <w:numId w:val="16"/>
      </w:numPr>
      <w:tabs>
        <w:tab w:val="left" w:pos="900"/>
      </w:tabs>
      <w:spacing w:before="480" w:after="240"/>
      <w:ind w:left="1627" w:hanging="1627"/>
      <w:outlineLvl w:val="1"/>
    </w:pPr>
    <w:rPr>
      <w:rFonts w:cstheme="majorBidi"/>
      <w:b/>
      <w:bCs/>
      <w:color w:val="36614D" w:themeColor="accent3" w:themeShade="BF"/>
      <w:sz w:val="36"/>
      <w:szCs w:val="28"/>
    </w:rPr>
  </w:style>
  <w:style w:type="paragraph" w:styleId="Heading3">
    <w:name w:val="heading 3"/>
    <w:basedOn w:val="Normal"/>
    <w:next w:val="Normal"/>
    <w:link w:val="Heading3Char"/>
    <w:semiHidden/>
    <w:unhideWhenUsed/>
    <w:qFormat/>
    <w:rsid w:val="009E27C7"/>
    <w:pPr>
      <w:keepNext/>
      <w:numPr>
        <w:numId w:val="1"/>
      </w:numPr>
      <w:spacing w:before="240" w:after="60"/>
      <w:outlineLvl w:val="2"/>
    </w:pPr>
    <w:rPr>
      <w:rFonts w:eastAsiaTheme="majorEastAsia" w:cstheme="majorBidi"/>
      <w:b/>
      <w:b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5A"/>
    <w:rPr>
      <w:rFonts w:eastAsia="Times New Roman" w:cstheme="majorBidi"/>
      <w:b/>
      <w:bCs/>
      <w:color w:val="254264" w:themeColor="accent6"/>
      <w:spacing w:val="6"/>
      <w:sz w:val="56"/>
      <w:szCs w:val="56"/>
      <w:lang w:val="en"/>
    </w:rPr>
  </w:style>
  <w:style w:type="character" w:customStyle="1" w:styleId="Heading2Char">
    <w:name w:val="Heading 2 Char"/>
    <w:basedOn w:val="DefaultParagraphFont"/>
    <w:link w:val="Heading2"/>
    <w:uiPriority w:val="9"/>
    <w:rsid w:val="009A6310"/>
    <w:rPr>
      <w:rFonts w:cstheme="majorBidi"/>
      <w:b/>
      <w:bCs/>
      <w:color w:val="36614D" w:themeColor="accent3" w:themeShade="BF"/>
      <w:sz w:val="36"/>
      <w:szCs w:val="28"/>
    </w:rPr>
  </w:style>
  <w:style w:type="paragraph" w:styleId="Title">
    <w:name w:val="Title"/>
    <w:basedOn w:val="Normal"/>
    <w:next w:val="Normal"/>
    <w:link w:val="TitleChar"/>
    <w:autoRedefine/>
    <w:uiPriority w:val="10"/>
    <w:qFormat/>
    <w:rsid w:val="00BA345A"/>
    <w:pPr>
      <w:spacing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10"/>
    <w:rsid w:val="00BA345A"/>
    <w:rPr>
      <w:rFonts w:asciiTheme="majorHAnsi" w:eastAsiaTheme="majorEastAsia" w:hAnsiTheme="majorHAnsi" w:cstheme="majorBidi"/>
      <w:color w:val="000000" w:themeColor="text1"/>
      <w:spacing w:val="-10"/>
      <w:kern w:val="28"/>
      <w:sz w:val="56"/>
      <w:szCs w:val="56"/>
    </w:rPr>
  </w:style>
  <w:style w:type="character" w:styleId="SubtleEmphasis">
    <w:name w:val="Subtle Emphasis"/>
    <w:basedOn w:val="DefaultParagraphFont"/>
    <w:uiPriority w:val="19"/>
    <w:qFormat/>
    <w:rsid w:val="00BA345A"/>
    <w:rPr>
      <w:rFonts w:asciiTheme="minorHAnsi" w:hAnsiTheme="minorHAnsi"/>
      <w:i/>
      <w:iCs/>
      <w:color w:val="C0AF8C" w:themeColor="text2"/>
      <w:sz w:val="24"/>
    </w:rPr>
  </w:style>
  <w:style w:type="character" w:customStyle="1" w:styleId="Heading3Char">
    <w:name w:val="Heading 3 Char"/>
    <w:basedOn w:val="DefaultParagraphFont"/>
    <w:link w:val="Heading3"/>
    <w:semiHidden/>
    <w:rsid w:val="009E27C7"/>
    <w:rPr>
      <w:rFonts w:eastAsiaTheme="majorEastAsia" w:cstheme="majorBidi"/>
      <w:b/>
      <w:bCs/>
      <w:color w:val="000000" w:themeColor="text1"/>
      <w:sz w:val="28"/>
      <w:szCs w:val="26"/>
    </w:rPr>
  </w:style>
  <w:style w:type="paragraph" w:styleId="Subtitle">
    <w:name w:val="Subtitle"/>
    <w:basedOn w:val="Normal"/>
    <w:next w:val="Normal"/>
    <w:link w:val="SubtitleChar"/>
    <w:uiPriority w:val="11"/>
    <w:qFormat/>
    <w:rsid w:val="00C35207"/>
    <w:pPr>
      <w:numPr>
        <w:ilvl w:val="1"/>
      </w:numPr>
      <w:spacing w:line="288" w:lineRule="auto"/>
    </w:pPr>
    <w:rPr>
      <w:rFonts w:eastAsia="Times New Roman"/>
      <w:b/>
      <w:color w:val="467BAB" w:themeColor="accent4"/>
      <w:spacing w:val="15"/>
      <w:sz w:val="48"/>
      <w:szCs w:val="48"/>
    </w:rPr>
  </w:style>
  <w:style w:type="character" w:customStyle="1" w:styleId="SubtitleChar">
    <w:name w:val="Subtitle Char"/>
    <w:basedOn w:val="DefaultParagraphFont"/>
    <w:link w:val="Subtitle"/>
    <w:uiPriority w:val="11"/>
    <w:rsid w:val="00C35207"/>
    <w:rPr>
      <w:rFonts w:eastAsia="Times New Roman"/>
      <w:b/>
      <w:color w:val="467BAB" w:themeColor="accent4"/>
      <w:spacing w:val="15"/>
      <w:sz w:val="48"/>
      <w:szCs w:val="48"/>
    </w:rPr>
  </w:style>
  <w:style w:type="paragraph" w:styleId="NoSpacing">
    <w:name w:val="No Spacing"/>
    <w:uiPriority w:val="1"/>
    <w:qFormat/>
    <w:rsid w:val="00B61D80"/>
    <w:pPr>
      <w:spacing w:after="0" w:line="240" w:lineRule="auto"/>
    </w:pPr>
    <w:rPr>
      <w:sz w:val="24"/>
    </w:rPr>
  </w:style>
  <w:style w:type="paragraph" w:styleId="ListParagraph">
    <w:name w:val="List Paragraph"/>
    <w:basedOn w:val="Normal"/>
    <w:uiPriority w:val="34"/>
    <w:qFormat/>
    <w:rsid w:val="005D540F"/>
    <w:pPr>
      <w:ind w:left="720"/>
      <w:contextualSpacing/>
    </w:pPr>
  </w:style>
  <w:style w:type="character" w:styleId="Hyperlink">
    <w:name w:val="Hyperlink"/>
    <w:basedOn w:val="DefaultParagraphFont"/>
    <w:uiPriority w:val="99"/>
    <w:unhideWhenUsed/>
    <w:rsid w:val="000B0D97"/>
    <w:rPr>
      <w:color w:val="000000" w:themeColor="hyperlink"/>
      <w:u w:val="single"/>
    </w:rPr>
  </w:style>
  <w:style w:type="character" w:styleId="UnresolvedMention">
    <w:name w:val="Unresolved Mention"/>
    <w:basedOn w:val="DefaultParagraphFont"/>
    <w:uiPriority w:val="99"/>
    <w:semiHidden/>
    <w:unhideWhenUsed/>
    <w:rsid w:val="000B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68">
      <w:bodyDiv w:val="1"/>
      <w:marLeft w:val="0"/>
      <w:marRight w:val="0"/>
      <w:marTop w:val="0"/>
      <w:marBottom w:val="0"/>
      <w:divBdr>
        <w:top w:val="none" w:sz="0" w:space="0" w:color="auto"/>
        <w:left w:val="none" w:sz="0" w:space="0" w:color="auto"/>
        <w:bottom w:val="none" w:sz="0" w:space="0" w:color="auto"/>
        <w:right w:val="none" w:sz="0" w:space="0" w:color="auto"/>
      </w:divBdr>
    </w:div>
    <w:div w:id="40254895">
      <w:bodyDiv w:val="1"/>
      <w:marLeft w:val="0"/>
      <w:marRight w:val="0"/>
      <w:marTop w:val="0"/>
      <w:marBottom w:val="0"/>
      <w:divBdr>
        <w:top w:val="none" w:sz="0" w:space="0" w:color="auto"/>
        <w:left w:val="none" w:sz="0" w:space="0" w:color="auto"/>
        <w:bottom w:val="none" w:sz="0" w:space="0" w:color="auto"/>
        <w:right w:val="none" w:sz="0" w:space="0" w:color="auto"/>
      </w:divBdr>
    </w:div>
    <w:div w:id="4183106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65148080">
      <w:bodyDiv w:val="1"/>
      <w:marLeft w:val="0"/>
      <w:marRight w:val="0"/>
      <w:marTop w:val="0"/>
      <w:marBottom w:val="0"/>
      <w:divBdr>
        <w:top w:val="none" w:sz="0" w:space="0" w:color="auto"/>
        <w:left w:val="none" w:sz="0" w:space="0" w:color="auto"/>
        <w:bottom w:val="none" w:sz="0" w:space="0" w:color="auto"/>
        <w:right w:val="none" w:sz="0" w:space="0" w:color="auto"/>
      </w:divBdr>
    </w:div>
    <w:div w:id="72894326">
      <w:bodyDiv w:val="1"/>
      <w:marLeft w:val="0"/>
      <w:marRight w:val="0"/>
      <w:marTop w:val="0"/>
      <w:marBottom w:val="0"/>
      <w:divBdr>
        <w:top w:val="none" w:sz="0" w:space="0" w:color="auto"/>
        <w:left w:val="none" w:sz="0" w:space="0" w:color="auto"/>
        <w:bottom w:val="none" w:sz="0" w:space="0" w:color="auto"/>
        <w:right w:val="none" w:sz="0" w:space="0" w:color="auto"/>
      </w:divBdr>
    </w:div>
    <w:div w:id="102577780">
      <w:bodyDiv w:val="1"/>
      <w:marLeft w:val="0"/>
      <w:marRight w:val="0"/>
      <w:marTop w:val="0"/>
      <w:marBottom w:val="0"/>
      <w:divBdr>
        <w:top w:val="none" w:sz="0" w:space="0" w:color="auto"/>
        <w:left w:val="none" w:sz="0" w:space="0" w:color="auto"/>
        <w:bottom w:val="none" w:sz="0" w:space="0" w:color="auto"/>
        <w:right w:val="none" w:sz="0" w:space="0" w:color="auto"/>
      </w:divBdr>
    </w:div>
    <w:div w:id="125584184">
      <w:bodyDiv w:val="1"/>
      <w:marLeft w:val="0"/>
      <w:marRight w:val="0"/>
      <w:marTop w:val="0"/>
      <w:marBottom w:val="0"/>
      <w:divBdr>
        <w:top w:val="none" w:sz="0" w:space="0" w:color="auto"/>
        <w:left w:val="none" w:sz="0" w:space="0" w:color="auto"/>
        <w:bottom w:val="none" w:sz="0" w:space="0" w:color="auto"/>
        <w:right w:val="none" w:sz="0" w:space="0" w:color="auto"/>
      </w:divBdr>
      <w:divsChild>
        <w:div w:id="881550640">
          <w:marLeft w:val="720"/>
          <w:marRight w:val="0"/>
          <w:marTop w:val="240"/>
          <w:marBottom w:val="0"/>
          <w:divBdr>
            <w:top w:val="none" w:sz="0" w:space="0" w:color="auto"/>
            <w:left w:val="none" w:sz="0" w:space="0" w:color="auto"/>
            <w:bottom w:val="none" w:sz="0" w:space="0" w:color="auto"/>
            <w:right w:val="none" w:sz="0" w:space="0" w:color="auto"/>
          </w:divBdr>
        </w:div>
        <w:div w:id="1377582138">
          <w:marLeft w:val="720"/>
          <w:marRight w:val="0"/>
          <w:marTop w:val="240"/>
          <w:marBottom w:val="0"/>
          <w:divBdr>
            <w:top w:val="none" w:sz="0" w:space="0" w:color="auto"/>
            <w:left w:val="none" w:sz="0" w:space="0" w:color="auto"/>
            <w:bottom w:val="none" w:sz="0" w:space="0" w:color="auto"/>
            <w:right w:val="none" w:sz="0" w:space="0" w:color="auto"/>
          </w:divBdr>
        </w:div>
        <w:div w:id="1026062086">
          <w:marLeft w:val="720"/>
          <w:marRight w:val="0"/>
          <w:marTop w:val="240"/>
          <w:marBottom w:val="0"/>
          <w:divBdr>
            <w:top w:val="none" w:sz="0" w:space="0" w:color="auto"/>
            <w:left w:val="none" w:sz="0" w:space="0" w:color="auto"/>
            <w:bottom w:val="none" w:sz="0" w:space="0" w:color="auto"/>
            <w:right w:val="none" w:sz="0" w:space="0" w:color="auto"/>
          </w:divBdr>
        </w:div>
        <w:div w:id="399600929">
          <w:marLeft w:val="720"/>
          <w:marRight w:val="0"/>
          <w:marTop w:val="240"/>
          <w:marBottom w:val="0"/>
          <w:divBdr>
            <w:top w:val="none" w:sz="0" w:space="0" w:color="auto"/>
            <w:left w:val="none" w:sz="0" w:space="0" w:color="auto"/>
            <w:bottom w:val="none" w:sz="0" w:space="0" w:color="auto"/>
            <w:right w:val="none" w:sz="0" w:space="0" w:color="auto"/>
          </w:divBdr>
        </w:div>
        <w:div w:id="2095397398">
          <w:marLeft w:val="720"/>
          <w:marRight w:val="0"/>
          <w:marTop w:val="240"/>
          <w:marBottom w:val="0"/>
          <w:divBdr>
            <w:top w:val="none" w:sz="0" w:space="0" w:color="auto"/>
            <w:left w:val="none" w:sz="0" w:space="0" w:color="auto"/>
            <w:bottom w:val="none" w:sz="0" w:space="0" w:color="auto"/>
            <w:right w:val="none" w:sz="0" w:space="0" w:color="auto"/>
          </w:divBdr>
        </w:div>
      </w:divsChild>
    </w:div>
    <w:div w:id="129979166">
      <w:bodyDiv w:val="1"/>
      <w:marLeft w:val="0"/>
      <w:marRight w:val="0"/>
      <w:marTop w:val="0"/>
      <w:marBottom w:val="0"/>
      <w:divBdr>
        <w:top w:val="none" w:sz="0" w:space="0" w:color="auto"/>
        <w:left w:val="none" w:sz="0" w:space="0" w:color="auto"/>
        <w:bottom w:val="none" w:sz="0" w:space="0" w:color="auto"/>
        <w:right w:val="none" w:sz="0" w:space="0" w:color="auto"/>
      </w:divBdr>
    </w:div>
    <w:div w:id="145099001">
      <w:bodyDiv w:val="1"/>
      <w:marLeft w:val="0"/>
      <w:marRight w:val="0"/>
      <w:marTop w:val="0"/>
      <w:marBottom w:val="0"/>
      <w:divBdr>
        <w:top w:val="none" w:sz="0" w:space="0" w:color="auto"/>
        <w:left w:val="none" w:sz="0" w:space="0" w:color="auto"/>
        <w:bottom w:val="none" w:sz="0" w:space="0" w:color="auto"/>
        <w:right w:val="none" w:sz="0" w:space="0" w:color="auto"/>
      </w:divBdr>
    </w:div>
    <w:div w:id="154997079">
      <w:bodyDiv w:val="1"/>
      <w:marLeft w:val="0"/>
      <w:marRight w:val="0"/>
      <w:marTop w:val="0"/>
      <w:marBottom w:val="0"/>
      <w:divBdr>
        <w:top w:val="none" w:sz="0" w:space="0" w:color="auto"/>
        <w:left w:val="none" w:sz="0" w:space="0" w:color="auto"/>
        <w:bottom w:val="none" w:sz="0" w:space="0" w:color="auto"/>
        <w:right w:val="none" w:sz="0" w:space="0" w:color="auto"/>
      </w:divBdr>
    </w:div>
    <w:div w:id="158425058">
      <w:bodyDiv w:val="1"/>
      <w:marLeft w:val="0"/>
      <w:marRight w:val="0"/>
      <w:marTop w:val="0"/>
      <w:marBottom w:val="0"/>
      <w:divBdr>
        <w:top w:val="none" w:sz="0" w:space="0" w:color="auto"/>
        <w:left w:val="none" w:sz="0" w:space="0" w:color="auto"/>
        <w:bottom w:val="none" w:sz="0" w:space="0" w:color="auto"/>
        <w:right w:val="none" w:sz="0" w:space="0" w:color="auto"/>
      </w:divBdr>
    </w:div>
    <w:div w:id="179857093">
      <w:bodyDiv w:val="1"/>
      <w:marLeft w:val="0"/>
      <w:marRight w:val="0"/>
      <w:marTop w:val="0"/>
      <w:marBottom w:val="0"/>
      <w:divBdr>
        <w:top w:val="none" w:sz="0" w:space="0" w:color="auto"/>
        <w:left w:val="none" w:sz="0" w:space="0" w:color="auto"/>
        <w:bottom w:val="none" w:sz="0" w:space="0" w:color="auto"/>
        <w:right w:val="none" w:sz="0" w:space="0" w:color="auto"/>
      </w:divBdr>
    </w:div>
    <w:div w:id="184635366">
      <w:bodyDiv w:val="1"/>
      <w:marLeft w:val="0"/>
      <w:marRight w:val="0"/>
      <w:marTop w:val="0"/>
      <w:marBottom w:val="0"/>
      <w:divBdr>
        <w:top w:val="none" w:sz="0" w:space="0" w:color="auto"/>
        <w:left w:val="none" w:sz="0" w:space="0" w:color="auto"/>
        <w:bottom w:val="none" w:sz="0" w:space="0" w:color="auto"/>
        <w:right w:val="none" w:sz="0" w:space="0" w:color="auto"/>
      </w:divBdr>
    </w:div>
    <w:div w:id="189415514">
      <w:bodyDiv w:val="1"/>
      <w:marLeft w:val="0"/>
      <w:marRight w:val="0"/>
      <w:marTop w:val="0"/>
      <w:marBottom w:val="0"/>
      <w:divBdr>
        <w:top w:val="none" w:sz="0" w:space="0" w:color="auto"/>
        <w:left w:val="none" w:sz="0" w:space="0" w:color="auto"/>
        <w:bottom w:val="none" w:sz="0" w:space="0" w:color="auto"/>
        <w:right w:val="none" w:sz="0" w:space="0" w:color="auto"/>
      </w:divBdr>
    </w:div>
    <w:div w:id="214513864">
      <w:bodyDiv w:val="1"/>
      <w:marLeft w:val="0"/>
      <w:marRight w:val="0"/>
      <w:marTop w:val="0"/>
      <w:marBottom w:val="0"/>
      <w:divBdr>
        <w:top w:val="none" w:sz="0" w:space="0" w:color="auto"/>
        <w:left w:val="none" w:sz="0" w:space="0" w:color="auto"/>
        <w:bottom w:val="none" w:sz="0" w:space="0" w:color="auto"/>
        <w:right w:val="none" w:sz="0" w:space="0" w:color="auto"/>
      </w:divBdr>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54293170">
      <w:bodyDiv w:val="1"/>
      <w:marLeft w:val="0"/>
      <w:marRight w:val="0"/>
      <w:marTop w:val="0"/>
      <w:marBottom w:val="0"/>
      <w:divBdr>
        <w:top w:val="none" w:sz="0" w:space="0" w:color="auto"/>
        <w:left w:val="none" w:sz="0" w:space="0" w:color="auto"/>
        <w:bottom w:val="none" w:sz="0" w:space="0" w:color="auto"/>
        <w:right w:val="none" w:sz="0" w:space="0" w:color="auto"/>
      </w:divBdr>
    </w:div>
    <w:div w:id="291330467">
      <w:bodyDiv w:val="1"/>
      <w:marLeft w:val="0"/>
      <w:marRight w:val="0"/>
      <w:marTop w:val="0"/>
      <w:marBottom w:val="0"/>
      <w:divBdr>
        <w:top w:val="none" w:sz="0" w:space="0" w:color="auto"/>
        <w:left w:val="none" w:sz="0" w:space="0" w:color="auto"/>
        <w:bottom w:val="none" w:sz="0" w:space="0" w:color="auto"/>
        <w:right w:val="none" w:sz="0" w:space="0" w:color="auto"/>
      </w:divBdr>
    </w:div>
    <w:div w:id="295916706">
      <w:bodyDiv w:val="1"/>
      <w:marLeft w:val="0"/>
      <w:marRight w:val="0"/>
      <w:marTop w:val="0"/>
      <w:marBottom w:val="0"/>
      <w:divBdr>
        <w:top w:val="none" w:sz="0" w:space="0" w:color="auto"/>
        <w:left w:val="none" w:sz="0" w:space="0" w:color="auto"/>
        <w:bottom w:val="none" w:sz="0" w:space="0" w:color="auto"/>
        <w:right w:val="none" w:sz="0" w:space="0" w:color="auto"/>
      </w:divBdr>
      <w:divsChild>
        <w:div w:id="2139571008">
          <w:marLeft w:val="274"/>
          <w:marRight w:val="0"/>
          <w:marTop w:val="0"/>
          <w:marBottom w:val="0"/>
          <w:divBdr>
            <w:top w:val="none" w:sz="0" w:space="0" w:color="auto"/>
            <w:left w:val="none" w:sz="0" w:space="0" w:color="auto"/>
            <w:bottom w:val="none" w:sz="0" w:space="0" w:color="auto"/>
            <w:right w:val="none" w:sz="0" w:space="0" w:color="auto"/>
          </w:divBdr>
        </w:div>
      </w:divsChild>
    </w:div>
    <w:div w:id="301883439">
      <w:bodyDiv w:val="1"/>
      <w:marLeft w:val="0"/>
      <w:marRight w:val="0"/>
      <w:marTop w:val="0"/>
      <w:marBottom w:val="0"/>
      <w:divBdr>
        <w:top w:val="none" w:sz="0" w:space="0" w:color="auto"/>
        <w:left w:val="none" w:sz="0" w:space="0" w:color="auto"/>
        <w:bottom w:val="none" w:sz="0" w:space="0" w:color="auto"/>
        <w:right w:val="none" w:sz="0" w:space="0" w:color="auto"/>
      </w:divBdr>
    </w:div>
    <w:div w:id="303389111">
      <w:bodyDiv w:val="1"/>
      <w:marLeft w:val="0"/>
      <w:marRight w:val="0"/>
      <w:marTop w:val="0"/>
      <w:marBottom w:val="0"/>
      <w:divBdr>
        <w:top w:val="none" w:sz="0" w:space="0" w:color="auto"/>
        <w:left w:val="none" w:sz="0" w:space="0" w:color="auto"/>
        <w:bottom w:val="none" w:sz="0" w:space="0" w:color="auto"/>
        <w:right w:val="none" w:sz="0" w:space="0" w:color="auto"/>
      </w:divBdr>
    </w:div>
    <w:div w:id="322046091">
      <w:bodyDiv w:val="1"/>
      <w:marLeft w:val="0"/>
      <w:marRight w:val="0"/>
      <w:marTop w:val="0"/>
      <w:marBottom w:val="0"/>
      <w:divBdr>
        <w:top w:val="none" w:sz="0" w:space="0" w:color="auto"/>
        <w:left w:val="none" w:sz="0" w:space="0" w:color="auto"/>
        <w:bottom w:val="none" w:sz="0" w:space="0" w:color="auto"/>
        <w:right w:val="none" w:sz="0" w:space="0" w:color="auto"/>
      </w:divBdr>
      <w:divsChild>
        <w:div w:id="1842039680">
          <w:marLeft w:val="274"/>
          <w:marRight w:val="0"/>
          <w:marTop w:val="0"/>
          <w:marBottom w:val="0"/>
          <w:divBdr>
            <w:top w:val="none" w:sz="0" w:space="0" w:color="auto"/>
            <w:left w:val="none" w:sz="0" w:space="0" w:color="auto"/>
            <w:bottom w:val="none" w:sz="0" w:space="0" w:color="auto"/>
            <w:right w:val="none" w:sz="0" w:space="0" w:color="auto"/>
          </w:divBdr>
        </w:div>
        <w:div w:id="393283721">
          <w:marLeft w:val="274"/>
          <w:marRight w:val="0"/>
          <w:marTop w:val="0"/>
          <w:marBottom w:val="0"/>
          <w:divBdr>
            <w:top w:val="none" w:sz="0" w:space="0" w:color="auto"/>
            <w:left w:val="none" w:sz="0" w:space="0" w:color="auto"/>
            <w:bottom w:val="none" w:sz="0" w:space="0" w:color="auto"/>
            <w:right w:val="none" w:sz="0" w:space="0" w:color="auto"/>
          </w:divBdr>
        </w:div>
        <w:div w:id="1615401182">
          <w:marLeft w:val="274"/>
          <w:marRight w:val="0"/>
          <w:marTop w:val="0"/>
          <w:marBottom w:val="0"/>
          <w:divBdr>
            <w:top w:val="none" w:sz="0" w:space="0" w:color="auto"/>
            <w:left w:val="none" w:sz="0" w:space="0" w:color="auto"/>
            <w:bottom w:val="none" w:sz="0" w:space="0" w:color="auto"/>
            <w:right w:val="none" w:sz="0" w:space="0" w:color="auto"/>
          </w:divBdr>
        </w:div>
      </w:divsChild>
    </w:div>
    <w:div w:id="339091756">
      <w:bodyDiv w:val="1"/>
      <w:marLeft w:val="0"/>
      <w:marRight w:val="0"/>
      <w:marTop w:val="0"/>
      <w:marBottom w:val="0"/>
      <w:divBdr>
        <w:top w:val="none" w:sz="0" w:space="0" w:color="auto"/>
        <w:left w:val="none" w:sz="0" w:space="0" w:color="auto"/>
        <w:bottom w:val="none" w:sz="0" w:space="0" w:color="auto"/>
        <w:right w:val="none" w:sz="0" w:space="0" w:color="auto"/>
      </w:divBdr>
    </w:div>
    <w:div w:id="341931838">
      <w:bodyDiv w:val="1"/>
      <w:marLeft w:val="0"/>
      <w:marRight w:val="0"/>
      <w:marTop w:val="0"/>
      <w:marBottom w:val="0"/>
      <w:divBdr>
        <w:top w:val="none" w:sz="0" w:space="0" w:color="auto"/>
        <w:left w:val="none" w:sz="0" w:space="0" w:color="auto"/>
        <w:bottom w:val="none" w:sz="0" w:space="0" w:color="auto"/>
        <w:right w:val="none" w:sz="0" w:space="0" w:color="auto"/>
      </w:divBdr>
    </w:div>
    <w:div w:id="345791203">
      <w:bodyDiv w:val="1"/>
      <w:marLeft w:val="0"/>
      <w:marRight w:val="0"/>
      <w:marTop w:val="0"/>
      <w:marBottom w:val="0"/>
      <w:divBdr>
        <w:top w:val="none" w:sz="0" w:space="0" w:color="auto"/>
        <w:left w:val="none" w:sz="0" w:space="0" w:color="auto"/>
        <w:bottom w:val="none" w:sz="0" w:space="0" w:color="auto"/>
        <w:right w:val="none" w:sz="0" w:space="0" w:color="auto"/>
      </w:divBdr>
    </w:div>
    <w:div w:id="348213797">
      <w:bodyDiv w:val="1"/>
      <w:marLeft w:val="0"/>
      <w:marRight w:val="0"/>
      <w:marTop w:val="0"/>
      <w:marBottom w:val="0"/>
      <w:divBdr>
        <w:top w:val="none" w:sz="0" w:space="0" w:color="auto"/>
        <w:left w:val="none" w:sz="0" w:space="0" w:color="auto"/>
        <w:bottom w:val="none" w:sz="0" w:space="0" w:color="auto"/>
        <w:right w:val="none" w:sz="0" w:space="0" w:color="auto"/>
      </w:divBdr>
    </w:div>
    <w:div w:id="390621925">
      <w:bodyDiv w:val="1"/>
      <w:marLeft w:val="0"/>
      <w:marRight w:val="0"/>
      <w:marTop w:val="0"/>
      <w:marBottom w:val="0"/>
      <w:divBdr>
        <w:top w:val="none" w:sz="0" w:space="0" w:color="auto"/>
        <w:left w:val="none" w:sz="0" w:space="0" w:color="auto"/>
        <w:bottom w:val="none" w:sz="0" w:space="0" w:color="auto"/>
        <w:right w:val="none" w:sz="0" w:space="0" w:color="auto"/>
      </w:divBdr>
      <w:divsChild>
        <w:div w:id="1721633688">
          <w:marLeft w:val="360"/>
          <w:marRight w:val="0"/>
          <w:marTop w:val="168"/>
          <w:marBottom w:val="0"/>
          <w:divBdr>
            <w:top w:val="none" w:sz="0" w:space="0" w:color="auto"/>
            <w:left w:val="none" w:sz="0" w:space="0" w:color="auto"/>
            <w:bottom w:val="none" w:sz="0" w:space="0" w:color="auto"/>
            <w:right w:val="none" w:sz="0" w:space="0" w:color="auto"/>
          </w:divBdr>
        </w:div>
        <w:div w:id="350842028">
          <w:marLeft w:val="360"/>
          <w:marRight w:val="0"/>
          <w:marTop w:val="168"/>
          <w:marBottom w:val="0"/>
          <w:divBdr>
            <w:top w:val="none" w:sz="0" w:space="0" w:color="auto"/>
            <w:left w:val="none" w:sz="0" w:space="0" w:color="auto"/>
            <w:bottom w:val="none" w:sz="0" w:space="0" w:color="auto"/>
            <w:right w:val="none" w:sz="0" w:space="0" w:color="auto"/>
          </w:divBdr>
        </w:div>
        <w:div w:id="281033739">
          <w:marLeft w:val="360"/>
          <w:marRight w:val="0"/>
          <w:marTop w:val="60"/>
          <w:marBottom w:val="0"/>
          <w:divBdr>
            <w:top w:val="none" w:sz="0" w:space="0" w:color="auto"/>
            <w:left w:val="none" w:sz="0" w:space="0" w:color="auto"/>
            <w:bottom w:val="none" w:sz="0" w:space="0" w:color="auto"/>
            <w:right w:val="none" w:sz="0" w:space="0" w:color="auto"/>
          </w:divBdr>
        </w:div>
      </w:divsChild>
    </w:div>
    <w:div w:id="411127377">
      <w:bodyDiv w:val="1"/>
      <w:marLeft w:val="0"/>
      <w:marRight w:val="0"/>
      <w:marTop w:val="0"/>
      <w:marBottom w:val="0"/>
      <w:divBdr>
        <w:top w:val="none" w:sz="0" w:space="0" w:color="auto"/>
        <w:left w:val="none" w:sz="0" w:space="0" w:color="auto"/>
        <w:bottom w:val="none" w:sz="0" w:space="0" w:color="auto"/>
        <w:right w:val="none" w:sz="0" w:space="0" w:color="auto"/>
      </w:divBdr>
    </w:div>
    <w:div w:id="422654554">
      <w:bodyDiv w:val="1"/>
      <w:marLeft w:val="0"/>
      <w:marRight w:val="0"/>
      <w:marTop w:val="0"/>
      <w:marBottom w:val="0"/>
      <w:divBdr>
        <w:top w:val="none" w:sz="0" w:space="0" w:color="auto"/>
        <w:left w:val="none" w:sz="0" w:space="0" w:color="auto"/>
        <w:bottom w:val="none" w:sz="0" w:space="0" w:color="auto"/>
        <w:right w:val="none" w:sz="0" w:space="0" w:color="auto"/>
      </w:divBdr>
    </w:div>
    <w:div w:id="425347982">
      <w:bodyDiv w:val="1"/>
      <w:marLeft w:val="0"/>
      <w:marRight w:val="0"/>
      <w:marTop w:val="0"/>
      <w:marBottom w:val="0"/>
      <w:divBdr>
        <w:top w:val="none" w:sz="0" w:space="0" w:color="auto"/>
        <w:left w:val="none" w:sz="0" w:space="0" w:color="auto"/>
        <w:bottom w:val="none" w:sz="0" w:space="0" w:color="auto"/>
        <w:right w:val="none" w:sz="0" w:space="0" w:color="auto"/>
      </w:divBdr>
    </w:div>
    <w:div w:id="435902216">
      <w:bodyDiv w:val="1"/>
      <w:marLeft w:val="0"/>
      <w:marRight w:val="0"/>
      <w:marTop w:val="0"/>
      <w:marBottom w:val="0"/>
      <w:divBdr>
        <w:top w:val="none" w:sz="0" w:space="0" w:color="auto"/>
        <w:left w:val="none" w:sz="0" w:space="0" w:color="auto"/>
        <w:bottom w:val="none" w:sz="0" w:space="0" w:color="auto"/>
        <w:right w:val="none" w:sz="0" w:space="0" w:color="auto"/>
      </w:divBdr>
      <w:divsChild>
        <w:div w:id="6835485">
          <w:marLeft w:val="360"/>
          <w:marRight w:val="0"/>
          <w:marTop w:val="168"/>
          <w:marBottom w:val="0"/>
          <w:divBdr>
            <w:top w:val="none" w:sz="0" w:space="0" w:color="auto"/>
            <w:left w:val="none" w:sz="0" w:space="0" w:color="auto"/>
            <w:bottom w:val="none" w:sz="0" w:space="0" w:color="auto"/>
            <w:right w:val="none" w:sz="0" w:space="0" w:color="auto"/>
          </w:divBdr>
        </w:div>
        <w:div w:id="501698102">
          <w:marLeft w:val="360"/>
          <w:marRight w:val="0"/>
          <w:marTop w:val="60"/>
          <w:marBottom w:val="0"/>
          <w:divBdr>
            <w:top w:val="none" w:sz="0" w:space="0" w:color="auto"/>
            <w:left w:val="none" w:sz="0" w:space="0" w:color="auto"/>
            <w:bottom w:val="none" w:sz="0" w:space="0" w:color="auto"/>
            <w:right w:val="none" w:sz="0" w:space="0" w:color="auto"/>
          </w:divBdr>
        </w:div>
        <w:div w:id="542597734">
          <w:marLeft w:val="360"/>
          <w:marRight w:val="0"/>
          <w:marTop w:val="60"/>
          <w:marBottom w:val="0"/>
          <w:divBdr>
            <w:top w:val="none" w:sz="0" w:space="0" w:color="auto"/>
            <w:left w:val="none" w:sz="0" w:space="0" w:color="auto"/>
            <w:bottom w:val="none" w:sz="0" w:space="0" w:color="auto"/>
            <w:right w:val="none" w:sz="0" w:space="0" w:color="auto"/>
          </w:divBdr>
        </w:div>
      </w:divsChild>
    </w:div>
    <w:div w:id="436146621">
      <w:bodyDiv w:val="1"/>
      <w:marLeft w:val="0"/>
      <w:marRight w:val="0"/>
      <w:marTop w:val="0"/>
      <w:marBottom w:val="0"/>
      <w:divBdr>
        <w:top w:val="none" w:sz="0" w:space="0" w:color="auto"/>
        <w:left w:val="none" w:sz="0" w:space="0" w:color="auto"/>
        <w:bottom w:val="none" w:sz="0" w:space="0" w:color="auto"/>
        <w:right w:val="none" w:sz="0" w:space="0" w:color="auto"/>
      </w:divBdr>
    </w:div>
    <w:div w:id="443576006">
      <w:bodyDiv w:val="1"/>
      <w:marLeft w:val="0"/>
      <w:marRight w:val="0"/>
      <w:marTop w:val="0"/>
      <w:marBottom w:val="0"/>
      <w:divBdr>
        <w:top w:val="none" w:sz="0" w:space="0" w:color="auto"/>
        <w:left w:val="none" w:sz="0" w:space="0" w:color="auto"/>
        <w:bottom w:val="none" w:sz="0" w:space="0" w:color="auto"/>
        <w:right w:val="none" w:sz="0" w:space="0" w:color="auto"/>
      </w:divBdr>
    </w:div>
    <w:div w:id="462699882">
      <w:bodyDiv w:val="1"/>
      <w:marLeft w:val="0"/>
      <w:marRight w:val="0"/>
      <w:marTop w:val="0"/>
      <w:marBottom w:val="0"/>
      <w:divBdr>
        <w:top w:val="none" w:sz="0" w:space="0" w:color="auto"/>
        <w:left w:val="none" w:sz="0" w:space="0" w:color="auto"/>
        <w:bottom w:val="none" w:sz="0" w:space="0" w:color="auto"/>
        <w:right w:val="none" w:sz="0" w:space="0" w:color="auto"/>
      </w:divBdr>
    </w:div>
    <w:div w:id="468940319">
      <w:bodyDiv w:val="1"/>
      <w:marLeft w:val="0"/>
      <w:marRight w:val="0"/>
      <w:marTop w:val="0"/>
      <w:marBottom w:val="0"/>
      <w:divBdr>
        <w:top w:val="none" w:sz="0" w:space="0" w:color="auto"/>
        <w:left w:val="none" w:sz="0" w:space="0" w:color="auto"/>
        <w:bottom w:val="none" w:sz="0" w:space="0" w:color="auto"/>
        <w:right w:val="none" w:sz="0" w:space="0" w:color="auto"/>
      </w:divBdr>
    </w:div>
    <w:div w:id="503980444">
      <w:bodyDiv w:val="1"/>
      <w:marLeft w:val="0"/>
      <w:marRight w:val="0"/>
      <w:marTop w:val="0"/>
      <w:marBottom w:val="0"/>
      <w:divBdr>
        <w:top w:val="none" w:sz="0" w:space="0" w:color="auto"/>
        <w:left w:val="none" w:sz="0" w:space="0" w:color="auto"/>
        <w:bottom w:val="none" w:sz="0" w:space="0" w:color="auto"/>
        <w:right w:val="none" w:sz="0" w:space="0" w:color="auto"/>
      </w:divBdr>
      <w:divsChild>
        <w:div w:id="1825511221">
          <w:marLeft w:val="360"/>
          <w:marRight w:val="0"/>
          <w:marTop w:val="168"/>
          <w:marBottom w:val="0"/>
          <w:divBdr>
            <w:top w:val="none" w:sz="0" w:space="0" w:color="auto"/>
            <w:left w:val="none" w:sz="0" w:space="0" w:color="auto"/>
            <w:bottom w:val="none" w:sz="0" w:space="0" w:color="auto"/>
            <w:right w:val="none" w:sz="0" w:space="0" w:color="auto"/>
          </w:divBdr>
        </w:div>
        <w:div w:id="1021861573">
          <w:marLeft w:val="360"/>
          <w:marRight w:val="0"/>
          <w:marTop w:val="60"/>
          <w:marBottom w:val="0"/>
          <w:divBdr>
            <w:top w:val="none" w:sz="0" w:space="0" w:color="auto"/>
            <w:left w:val="none" w:sz="0" w:space="0" w:color="auto"/>
            <w:bottom w:val="none" w:sz="0" w:space="0" w:color="auto"/>
            <w:right w:val="none" w:sz="0" w:space="0" w:color="auto"/>
          </w:divBdr>
        </w:div>
        <w:div w:id="633675116">
          <w:marLeft w:val="360"/>
          <w:marRight w:val="0"/>
          <w:marTop w:val="60"/>
          <w:marBottom w:val="0"/>
          <w:divBdr>
            <w:top w:val="none" w:sz="0" w:space="0" w:color="auto"/>
            <w:left w:val="none" w:sz="0" w:space="0" w:color="auto"/>
            <w:bottom w:val="none" w:sz="0" w:space="0" w:color="auto"/>
            <w:right w:val="none" w:sz="0" w:space="0" w:color="auto"/>
          </w:divBdr>
        </w:div>
        <w:div w:id="555553717">
          <w:marLeft w:val="360"/>
          <w:marRight w:val="0"/>
          <w:marTop w:val="60"/>
          <w:marBottom w:val="0"/>
          <w:divBdr>
            <w:top w:val="none" w:sz="0" w:space="0" w:color="auto"/>
            <w:left w:val="none" w:sz="0" w:space="0" w:color="auto"/>
            <w:bottom w:val="none" w:sz="0" w:space="0" w:color="auto"/>
            <w:right w:val="none" w:sz="0" w:space="0" w:color="auto"/>
          </w:divBdr>
        </w:div>
      </w:divsChild>
    </w:div>
    <w:div w:id="527262031">
      <w:bodyDiv w:val="1"/>
      <w:marLeft w:val="0"/>
      <w:marRight w:val="0"/>
      <w:marTop w:val="0"/>
      <w:marBottom w:val="0"/>
      <w:divBdr>
        <w:top w:val="none" w:sz="0" w:space="0" w:color="auto"/>
        <w:left w:val="none" w:sz="0" w:space="0" w:color="auto"/>
        <w:bottom w:val="none" w:sz="0" w:space="0" w:color="auto"/>
        <w:right w:val="none" w:sz="0" w:space="0" w:color="auto"/>
      </w:divBdr>
    </w:div>
    <w:div w:id="532503683">
      <w:bodyDiv w:val="1"/>
      <w:marLeft w:val="0"/>
      <w:marRight w:val="0"/>
      <w:marTop w:val="0"/>
      <w:marBottom w:val="0"/>
      <w:divBdr>
        <w:top w:val="none" w:sz="0" w:space="0" w:color="auto"/>
        <w:left w:val="none" w:sz="0" w:space="0" w:color="auto"/>
        <w:bottom w:val="none" w:sz="0" w:space="0" w:color="auto"/>
        <w:right w:val="none" w:sz="0" w:space="0" w:color="auto"/>
      </w:divBdr>
      <w:divsChild>
        <w:div w:id="2025593479">
          <w:marLeft w:val="274"/>
          <w:marRight w:val="0"/>
          <w:marTop w:val="0"/>
          <w:marBottom w:val="0"/>
          <w:divBdr>
            <w:top w:val="none" w:sz="0" w:space="0" w:color="auto"/>
            <w:left w:val="none" w:sz="0" w:space="0" w:color="auto"/>
            <w:bottom w:val="none" w:sz="0" w:space="0" w:color="auto"/>
            <w:right w:val="none" w:sz="0" w:space="0" w:color="auto"/>
          </w:divBdr>
        </w:div>
        <w:div w:id="1190489675">
          <w:marLeft w:val="274"/>
          <w:marRight w:val="0"/>
          <w:marTop w:val="0"/>
          <w:marBottom w:val="0"/>
          <w:divBdr>
            <w:top w:val="none" w:sz="0" w:space="0" w:color="auto"/>
            <w:left w:val="none" w:sz="0" w:space="0" w:color="auto"/>
            <w:bottom w:val="none" w:sz="0" w:space="0" w:color="auto"/>
            <w:right w:val="none" w:sz="0" w:space="0" w:color="auto"/>
          </w:divBdr>
        </w:div>
        <w:div w:id="422840341">
          <w:marLeft w:val="274"/>
          <w:marRight w:val="0"/>
          <w:marTop w:val="54"/>
          <w:marBottom w:val="0"/>
          <w:divBdr>
            <w:top w:val="none" w:sz="0" w:space="0" w:color="auto"/>
            <w:left w:val="none" w:sz="0" w:space="0" w:color="auto"/>
            <w:bottom w:val="none" w:sz="0" w:space="0" w:color="auto"/>
            <w:right w:val="none" w:sz="0" w:space="0" w:color="auto"/>
          </w:divBdr>
        </w:div>
      </w:divsChild>
    </w:div>
    <w:div w:id="534849580">
      <w:bodyDiv w:val="1"/>
      <w:marLeft w:val="0"/>
      <w:marRight w:val="0"/>
      <w:marTop w:val="0"/>
      <w:marBottom w:val="0"/>
      <w:divBdr>
        <w:top w:val="none" w:sz="0" w:space="0" w:color="auto"/>
        <w:left w:val="none" w:sz="0" w:space="0" w:color="auto"/>
        <w:bottom w:val="none" w:sz="0" w:space="0" w:color="auto"/>
        <w:right w:val="none" w:sz="0" w:space="0" w:color="auto"/>
      </w:divBdr>
    </w:div>
    <w:div w:id="556431079">
      <w:bodyDiv w:val="1"/>
      <w:marLeft w:val="0"/>
      <w:marRight w:val="0"/>
      <w:marTop w:val="0"/>
      <w:marBottom w:val="0"/>
      <w:divBdr>
        <w:top w:val="none" w:sz="0" w:space="0" w:color="auto"/>
        <w:left w:val="none" w:sz="0" w:space="0" w:color="auto"/>
        <w:bottom w:val="none" w:sz="0" w:space="0" w:color="auto"/>
        <w:right w:val="none" w:sz="0" w:space="0" w:color="auto"/>
      </w:divBdr>
    </w:div>
    <w:div w:id="559097910">
      <w:bodyDiv w:val="1"/>
      <w:marLeft w:val="0"/>
      <w:marRight w:val="0"/>
      <w:marTop w:val="0"/>
      <w:marBottom w:val="0"/>
      <w:divBdr>
        <w:top w:val="none" w:sz="0" w:space="0" w:color="auto"/>
        <w:left w:val="none" w:sz="0" w:space="0" w:color="auto"/>
        <w:bottom w:val="none" w:sz="0" w:space="0" w:color="auto"/>
        <w:right w:val="none" w:sz="0" w:space="0" w:color="auto"/>
      </w:divBdr>
    </w:div>
    <w:div w:id="563492247">
      <w:bodyDiv w:val="1"/>
      <w:marLeft w:val="0"/>
      <w:marRight w:val="0"/>
      <w:marTop w:val="0"/>
      <w:marBottom w:val="0"/>
      <w:divBdr>
        <w:top w:val="none" w:sz="0" w:space="0" w:color="auto"/>
        <w:left w:val="none" w:sz="0" w:space="0" w:color="auto"/>
        <w:bottom w:val="none" w:sz="0" w:space="0" w:color="auto"/>
        <w:right w:val="none" w:sz="0" w:space="0" w:color="auto"/>
      </w:divBdr>
    </w:div>
    <w:div w:id="575894897">
      <w:bodyDiv w:val="1"/>
      <w:marLeft w:val="0"/>
      <w:marRight w:val="0"/>
      <w:marTop w:val="0"/>
      <w:marBottom w:val="0"/>
      <w:divBdr>
        <w:top w:val="none" w:sz="0" w:space="0" w:color="auto"/>
        <w:left w:val="none" w:sz="0" w:space="0" w:color="auto"/>
        <w:bottom w:val="none" w:sz="0" w:space="0" w:color="auto"/>
        <w:right w:val="none" w:sz="0" w:space="0" w:color="auto"/>
      </w:divBdr>
    </w:div>
    <w:div w:id="576748140">
      <w:bodyDiv w:val="1"/>
      <w:marLeft w:val="0"/>
      <w:marRight w:val="0"/>
      <w:marTop w:val="0"/>
      <w:marBottom w:val="0"/>
      <w:divBdr>
        <w:top w:val="none" w:sz="0" w:space="0" w:color="auto"/>
        <w:left w:val="none" w:sz="0" w:space="0" w:color="auto"/>
        <w:bottom w:val="none" w:sz="0" w:space="0" w:color="auto"/>
        <w:right w:val="none" w:sz="0" w:space="0" w:color="auto"/>
      </w:divBdr>
    </w:div>
    <w:div w:id="582567674">
      <w:bodyDiv w:val="1"/>
      <w:marLeft w:val="0"/>
      <w:marRight w:val="0"/>
      <w:marTop w:val="0"/>
      <w:marBottom w:val="0"/>
      <w:divBdr>
        <w:top w:val="none" w:sz="0" w:space="0" w:color="auto"/>
        <w:left w:val="none" w:sz="0" w:space="0" w:color="auto"/>
        <w:bottom w:val="none" w:sz="0" w:space="0" w:color="auto"/>
        <w:right w:val="none" w:sz="0" w:space="0" w:color="auto"/>
      </w:divBdr>
    </w:div>
    <w:div w:id="588972560">
      <w:bodyDiv w:val="1"/>
      <w:marLeft w:val="0"/>
      <w:marRight w:val="0"/>
      <w:marTop w:val="0"/>
      <w:marBottom w:val="0"/>
      <w:divBdr>
        <w:top w:val="none" w:sz="0" w:space="0" w:color="auto"/>
        <w:left w:val="none" w:sz="0" w:space="0" w:color="auto"/>
        <w:bottom w:val="none" w:sz="0" w:space="0" w:color="auto"/>
        <w:right w:val="none" w:sz="0" w:space="0" w:color="auto"/>
      </w:divBdr>
    </w:div>
    <w:div w:id="596795123">
      <w:bodyDiv w:val="1"/>
      <w:marLeft w:val="0"/>
      <w:marRight w:val="0"/>
      <w:marTop w:val="0"/>
      <w:marBottom w:val="0"/>
      <w:divBdr>
        <w:top w:val="none" w:sz="0" w:space="0" w:color="auto"/>
        <w:left w:val="none" w:sz="0" w:space="0" w:color="auto"/>
        <w:bottom w:val="none" w:sz="0" w:space="0" w:color="auto"/>
        <w:right w:val="none" w:sz="0" w:space="0" w:color="auto"/>
      </w:divBdr>
    </w:div>
    <w:div w:id="609775590">
      <w:bodyDiv w:val="1"/>
      <w:marLeft w:val="0"/>
      <w:marRight w:val="0"/>
      <w:marTop w:val="0"/>
      <w:marBottom w:val="0"/>
      <w:divBdr>
        <w:top w:val="none" w:sz="0" w:space="0" w:color="auto"/>
        <w:left w:val="none" w:sz="0" w:space="0" w:color="auto"/>
        <w:bottom w:val="none" w:sz="0" w:space="0" w:color="auto"/>
        <w:right w:val="none" w:sz="0" w:space="0" w:color="auto"/>
      </w:divBdr>
    </w:div>
    <w:div w:id="612132460">
      <w:bodyDiv w:val="1"/>
      <w:marLeft w:val="0"/>
      <w:marRight w:val="0"/>
      <w:marTop w:val="0"/>
      <w:marBottom w:val="0"/>
      <w:divBdr>
        <w:top w:val="none" w:sz="0" w:space="0" w:color="auto"/>
        <w:left w:val="none" w:sz="0" w:space="0" w:color="auto"/>
        <w:bottom w:val="none" w:sz="0" w:space="0" w:color="auto"/>
        <w:right w:val="none" w:sz="0" w:space="0" w:color="auto"/>
      </w:divBdr>
      <w:divsChild>
        <w:div w:id="1211922917">
          <w:marLeft w:val="547"/>
          <w:marRight w:val="0"/>
          <w:marTop w:val="0"/>
          <w:marBottom w:val="0"/>
          <w:divBdr>
            <w:top w:val="none" w:sz="0" w:space="0" w:color="auto"/>
            <w:left w:val="none" w:sz="0" w:space="0" w:color="auto"/>
            <w:bottom w:val="none" w:sz="0" w:space="0" w:color="auto"/>
            <w:right w:val="none" w:sz="0" w:space="0" w:color="auto"/>
          </w:divBdr>
        </w:div>
        <w:div w:id="67771927">
          <w:marLeft w:val="547"/>
          <w:marRight w:val="0"/>
          <w:marTop w:val="0"/>
          <w:marBottom w:val="0"/>
          <w:divBdr>
            <w:top w:val="none" w:sz="0" w:space="0" w:color="auto"/>
            <w:left w:val="none" w:sz="0" w:space="0" w:color="auto"/>
            <w:bottom w:val="none" w:sz="0" w:space="0" w:color="auto"/>
            <w:right w:val="none" w:sz="0" w:space="0" w:color="auto"/>
          </w:divBdr>
        </w:div>
        <w:div w:id="609510375">
          <w:marLeft w:val="547"/>
          <w:marRight w:val="0"/>
          <w:marTop w:val="0"/>
          <w:marBottom w:val="0"/>
          <w:divBdr>
            <w:top w:val="none" w:sz="0" w:space="0" w:color="auto"/>
            <w:left w:val="none" w:sz="0" w:space="0" w:color="auto"/>
            <w:bottom w:val="none" w:sz="0" w:space="0" w:color="auto"/>
            <w:right w:val="none" w:sz="0" w:space="0" w:color="auto"/>
          </w:divBdr>
        </w:div>
        <w:div w:id="497354370">
          <w:marLeft w:val="547"/>
          <w:marRight w:val="0"/>
          <w:marTop w:val="0"/>
          <w:marBottom w:val="0"/>
          <w:divBdr>
            <w:top w:val="none" w:sz="0" w:space="0" w:color="auto"/>
            <w:left w:val="none" w:sz="0" w:space="0" w:color="auto"/>
            <w:bottom w:val="none" w:sz="0" w:space="0" w:color="auto"/>
            <w:right w:val="none" w:sz="0" w:space="0" w:color="auto"/>
          </w:divBdr>
        </w:div>
      </w:divsChild>
    </w:div>
    <w:div w:id="612592621">
      <w:bodyDiv w:val="1"/>
      <w:marLeft w:val="0"/>
      <w:marRight w:val="0"/>
      <w:marTop w:val="0"/>
      <w:marBottom w:val="0"/>
      <w:divBdr>
        <w:top w:val="none" w:sz="0" w:space="0" w:color="auto"/>
        <w:left w:val="none" w:sz="0" w:space="0" w:color="auto"/>
        <w:bottom w:val="none" w:sz="0" w:space="0" w:color="auto"/>
        <w:right w:val="none" w:sz="0" w:space="0" w:color="auto"/>
      </w:divBdr>
    </w:div>
    <w:div w:id="615524192">
      <w:bodyDiv w:val="1"/>
      <w:marLeft w:val="0"/>
      <w:marRight w:val="0"/>
      <w:marTop w:val="0"/>
      <w:marBottom w:val="0"/>
      <w:divBdr>
        <w:top w:val="none" w:sz="0" w:space="0" w:color="auto"/>
        <w:left w:val="none" w:sz="0" w:space="0" w:color="auto"/>
        <w:bottom w:val="none" w:sz="0" w:space="0" w:color="auto"/>
        <w:right w:val="none" w:sz="0" w:space="0" w:color="auto"/>
      </w:divBdr>
    </w:div>
    <w:div w:id="620112125">
      <w:bodyDiv w:val="1"/>
      <w:marLeft w:val="0"/>
      <w:marRight w:val="0"/>
      <w:marTop w:val="0"/>
      <w:marBottom w:val="0"/>
      <w:divBdr>
        <w:top w:val="none" w:sz="0" w:space="0" w:color="auto"/>
        <w:left w:val="none" w:sz="0" w:space="0" w:color="auto"/>
        <w:bottom w:val="none" w:sz="0" w:space="0" w:color="auto"/>
        <w:right w:val="none" w:sz="0" w:space="0" w:color="auto"/>
      </w:divBdr>
    </w:div>
    <w:div w:id="623968385">
      <w:bodyDiv w:val="1"/>
      <w:marLeft w:val="0"/>
      <w:marRight w:val="0"/>
      <w:marTop w:val="0"/>
      <w:marBottom w:val="0"/>
      <w:divBdr>
        <w:top w:val="none" w:sz="0" w:space="0" w:color="auto"/>
        <w:left w:val="none" w:sz="0" w:space="0" w:color="auto"/>
        <w:bottom w:val="none" w:sz="0" w:space="0" w:color="auto"/>
        <w:right w:val="none" w:sz="0" w:space="0" w:color="auto"/>
      </w:divBdr>
    </w:div>
    <w:div w:id="638464114">
      <w:bodyDiv w:val="1"/>
      <w:marLeft w:val="0"/>
      <w:marRight w:val="0"/>
      <w:marTop w:val="0"/>
      <w:marBottom w:val="0"/>
      <w:divBdr>
        <w:top w:val="none" w:sz="0" w:space="0" w:color="auto"/>
        <w:left w:val="none" w:sz="0" w:space="0" w:color="auto"/>
        <w:bottom w:val="none" w:sz="0" w:space="0" w:color="auto"/>
        <w:right w:val="none" w:sz="0" w:space="0" w:color="auto"/>
      </w:divBdr>
      <w:divsChild>
        <w:div w:id="238099795">
          <w:marLeft w:val="187"/>
          <w:marRight w:val="0"/>
          <w:marTop w:val="0"/>
          <w:marBottom w:val="0"/>
          <w:divBdr>
            <w:top w:val="none" w:sz="0" w:space="0" w:color="auto"/>
            <w:left w:val="none" w:sz="0" w:space="0" w:color="auto"/>
            <w:bottom w:val="none" w:sz="0" w:space="0" w:color="auto"/>
            <w:right w:val="none" w:sz="0" w:space="0" w:color="auto"/>
          </w:divBdr>
        </w:div>
        <w:div w:id="1448937411">
          <w:marLeft w:val="187"/>
          <w:marRight w:val="0"/>
          <w:marTop w:val="36"/>
          <w:marBottom w:val="0"/>
          <w:divBdr>
            <w:top w:val="none" w:sz="0" w:space="0" w:color="auto"/>
            <w:left w:val="none" w:sz="0" w:space="0" w:color="auto"/>
            <w:bottom w:val="none" w:sz="0" w:space="0" w:color="auto"/>
            <w:right w:val="none" w:sz="0" w:space="0" w:color="auto"/>
          </w:divBdr>
        </w:div>
        <w:div w:id="1984234263">
          <w:marLeft w:val="187"/>
          <w:marRight w:val="0"/>
          <w:marTop w:val="36"/>
          <w:marBottom w:val="0"/>
          <w:divBdr>
            <w:top w:val="none" w:sz="0" w:space="0" w:color="auto"/>
            <w:left w:val="none" w:sz="0" w:space="0" w:color="auto"/>
            <w:bottom w:val="none" w:sz="0" w:space="0" w:color="auto"/>
            <w:right w:val="none" w:sz="0" w:space="0" w:color="auto"/>
          </w:divBdr>
        </w:div>
        <w:div w:id="1325354671">
          <w:marLeft w:val="187"/>
          <w:marRight w:val="0"/>
          <w:marTop w:val="36"/>
          <w:marBottom w:val="0"/>
          <w:divBdr>
            <w:top w:val="none" w:sz="0" w:space="0" w:color="auto"/>
            <w:left w:val="none" w:sz="0" w:space="0" w:color="auto"/>
            <w:bottom w:val="none" w:sz="0" w:space="0" w:color="auto"/>
            <w:right w:val="none" w:sz="0" w:space="0" w:color="auto"/>
          </w:divBdr>
        </w:div>
      </w:divsChild>
    </w:div>
    <w:div w:id="644704048">
      <w:bodyDiv w:val="1"/>
      <w:marLeft w:val="0"/>
      <w:marRight w:val="0"/>
      <w:marTop w:val="0"/>
      <w:marBottom w:val="0"/>
      <w:divBdr>
        <w:top w:val="none" w:sz="0" w:space="0" w:color="auto"/>
        <w:left w:val="none" w:sz="0" w:space="0" w:color="auto"/>
        <w:bottom w:val="none" w:sz="0" w:space="0" w:color="auto"/>
        <w:right w:val="none" w:sz="0" w:space="0" w:color="auto"/>
      </w:divBdr>
    </w:div>
    <w:div w:id="650597452">
      <w:bodyDiv w:val="1"/>
      <w:marLeft w:val="0"/>
      <w:marRight w:val="0"/>
      <w:marTop w:val="0"/>
      <w:marBottom w:val="0"/>
      <w:divBdr>
        <w:top w:val="none" w:sz="0" w:space="0" w:color="auto"/>
        <w:left w:val="none" w:sz="0" w:space="0" w:color="auto"/>
        <w:bottom w:val="none" w:sz="0" w:space="0" w:color="auto"/>
        <w:right w:val="none" w:sz="0" w:space="0" w:color="auto"/>
      </w:divBdr>
    </w:div>
    <w:div w:id="653799369">
      <w:bodyDiv w:val="1"/>
      <w:marLeft w:val="0"/>
      <w:marRight w:val="0"/>
      <w:marTop w:val="0"/>
      <w:marBottom w:val="0"/>
      <w:divBdr>
        <w:top w:val="none" w:sz="0" w:space="0" w:color="auto"/>
        <w:left w:val="none" w:sz="0" w:space="0" w:color="auto"/>
        <w:bottom w:val="none" w:sz="0" w:space="0" w:color="auto"/>
        <w:right w:val="none" w:sz="0" w:space="0" w:color="auto"/>
      </w:divBdr>
    </w:div>
    <w:div w:id="660039498">
      <w:bodyDiv w:val="1"/>
      <w:marLeft w:val="0"/>
      <w:marRight w:val="0"/>
      <w:marTop w:val="0"/>
      <w:marBottom w:val="0"/>
      <w:divBdr>
        <w:top w:val="none" w:sz="0" w:space="0" w:color="auto"/>
        <w:left w:val="none" w:sz="0" w:space="0" w:color="auto"/>
        <w:bottom w:val="none" w:sz="0" w:space="0" w:color="auto"/>
        <w:right w:val="none" w:sz="0" w:space="0" w:color="auto"/>
      </w:divBdr>
    </w:div>
    <w:div w:id="660351244">
      <w:bodyDiv w:val="1"/>
      <w:marLeft w:val="0"/>
      <w:marRight w:val="0"/>
      <w:marTop w:val="0"/>
      <w:marBottom w:val="0"/>
      <w:divBdr>
        <w:top w:val="none" w:sz="0" w:space="0" w:color="auto"/>
        <w:left w:val="none" w:sz="0" w:space="0" w:color="auto"/>
        <w:bottom w:val="none" w:sz="0" w:space="0" w:color="auto"/>
        <w:right w:val="none" w:sz="0" w:space="0" w:color="auto"/>
      </w:divBdr>
    </w:div>
    <w:div w:id="668171851">
      <w:bodyDiv w:val="1"/>
      <w:marLeft w:val="0"/>
      <w:marRight w:val="0"/>
      <w:marTop w:val="0"/>
      <w:marBottom w:val="0"/>
      <w:divBdr>
        <w:top w:val="none" w:sz="0" w:space="0" w:color="auto"/>
        <w:left w:val="none" w:sz="0" w:space="0" w:color="auto"/>
        <w:bottom w:val="none" w:sz="0" w:space="0" w:color="auto"/>
        <w:right w:val="none" w:sz="0" w:space="0" w:color="auto"/>
      </w:divBdr>
    </w:div>
    <w:div w:id="692805794">
      <w:bodyDiv w:val="1"/>
      <w:marLeft w:val="0"/>
      <w:marRight w:val="0"/>
      <w:marTop w:val="0"/>
      <w:marBottom w:val="0"/>
      <w:divBdr>
        <w:top w:val="none" w:sz="0" w:space="0" w:color="auto"/>
        <w:left w:val="none" w:sz="0" w:space="0" w:color="auto"/>
        <w:bottom w:val="none" w:sz="0" w:space="0" w:color="auto"/>
        <w:right w:val="none" w:sz="0" w:space="0" w:color="auto"/>
      </w:divBdr>
    </w:div>
    <w:div w:id="707685128">
      <w:bodyDiv w:val="1"/>
      <w:marLeft w:val="0"/>
      <w:marRight w:val="0"/>
      <w:marTop w:val="0"/>
      <w:marBottom w:val="0"/>
      <w:divBdr>
        <w:top w:val="none" w:sz="0" w:space="0" w:color="auto"/>
        <w:left w:val="none" w:sz="0" w:space="0" w:color="auto"/>
        <w:bottom w:val="none" w:sz="0" w:space="0" w:color="auto"/>
        <w:right w:val="none" w:sz="0" w:space="0" w:color="auto"/>
      </w:divBdr>
    </w:div>
    <w:div w:id="712197609">
      <w:bodyDiv w:val="1"/>
      <w:marLeft w:val="0"/>
      <w:marRight w:val="0"/>
      <w:marTop w:val="0"/>
      <w:marBottom w:val="0"/>
      <w:divBdr>
        <w:top w:val="none" w:sz="0" w:space="0" w:color="auto"/>
        <w:left w:val="none" w:sz="0" w:space="0" w:color="auto"/>
        <w:bottom w:val="none" w:sz="0" w:space="0" w:color="auto"/>
        <w:right w:val="none" w:sz="0" w:space="0" w:color="auto"/>
      </w:divBdr>
      <w:divsChild>
        <w:div w:id="2094817007">
          <w:marLeft w:val="446"/>
          <w:marRight w:val="0"/>
          <w:marTop w:val="0"/>
          <w:marBottom w:val="0"/>
          <w:divBdr>
            <w:top w:val="none" w:sz="0" w:space="0" w:color="auto"/>
            <w:left w:val="none" w:sz="0" w:space="0" w:color="auto"/>
            <w:bottom w:val="none" w:sz="0" w:space="0" w:color="auto"/>
            <w:right w:val="none" w:sz="0" w:space="0" w:color="auto"/>
          </w:divBdr>
        </w:div>
        <w:div w:id="900482826">
          <w:marLeft w:val="446"/>
          <w:marRight w:val="0"/>
          <w:marTop w:val="0"/>
          <w:marBottom w:val="0"/>
          <w:divBdr>
            <w:top w:val="none" w:sz="0" w:space="0" w:color="auto"/>
            <w:left w:val="none" w:sz="0" w:space="0" w:color="auto"/>
            <w:bottom w:val="none" w:sz="0" w:space="0" w:color="auto"/>
            <w:right w:val="none" w:sz="0" w:space="0" w:color="auto"/>
          </w:divBdr>
        </w:div>
        <w:div w:id="663514158">
          <w:marLeft w:val="446"/>
          <w:marRight w:val="0"/>
          <w:marTop w:val="0"/>
          <w:marBottom w:val="0"/>
          <w:divBdr>
            <w:top w:val="none" w:sz="0" w:space="0" w:color="auto"/>
            <w:left w:val="none" w:sz="0" w:space="0" w:color="auto"/>
            <w:bottom w:val="none" w:sz="0" w:space="0" w:color="auto"/>
            <w:right w:val="none" w:sz="0" w:space="0" w:color="auto"/>
          </w:divBdr>
        </w:div>
        <w:div w:id="384640698">
          <w:marLeft w:val="446"/>
          <w:marRight w:val="0"/>
          <w:marTop w:val="320"/>
          <w:marBottom w:val="0"/>
          <w:divBdr>
            <w:top w:val="none" w:sz="0" w:space="0" w:color="auto"/>
            <w:left w:val="none" w:sz="0" w:space="0" w:color="auto"/>
            <w:bottom w:val="none" w:sz="0" w:space="0" w:color="auto"/>
            <w:right w:val="none" w:sz="0" w:space="0" w:color="auto"/>
          </w:divBdr>
        </w:div>
        <w:div w:id="604121554">
          <w:marLeft w:val="446"/>
          <w:marRight w:val="0"/>
          <w:marTop w:val="320"/>
          <w:marBottom w:val="0"/>
          <w:divBdr>
            <w:top w:val="none" w:sz="0" w:space="0" w:color="auto"/>
            <w:left w:val="none" w:sz="0" w:space="0" w:color="auto"/>
            <w:bottom w:val="none" w:sz="0" w:space="0" w:color="auto"/>
            <w:right w:val="none" w:sz="0" w:space="0" w:color="auto"/>
          </w:divBdr>
        </w:div>
        <w:div w:id="849835180">
          <w:marLeft w:val="446"/>
          <w:marRight w:val="0"/>
          <w:marTop w:val="320"/>
          <w:marBottom w:val="0"/>
          <w:divBdr>
            <w:top w:val="none" w:sz="0" w:space="0" w:color="auto"/>
            <w:left w:val="none" w:sz="0" w:space="0" w:color="auto"/>
            <w:bottom w:val="none" w:sz="0" w:space="0" w:color="auto"/>
            <w:right w:val="none" w:sz="0" w:space="0" w:color="auto"/>
          </w:divBdr>
        </w:div>
        <w:div w:id="1505899097">
          <w:marLeft w:val="446"/>
          <w:marRight w:val="0"/>
          <w:marTop w:val="320"/>
          <w:marBottom w:val="53"/>
          <w:divBdr>
            <w:top w:val="none" w:sz="0" w:space="0" w:color="auto"/>
            <w:left w:val="none" w:sz="0" w:space="0" w:color="auto"/>
            <w:bottom w:val="none" w:sz="0" w:space="0" w:color="auto"/>
            <w:right w:val="none" w:sz="0" w:space="0" w:color="auto"/>
          </w:divBdr>
        </w:div>
      </w:divsChild>
    </w:div>
    <w:div w:id="713044855">
      <w:bodyDiv w:val="1"/>
      <w:marLeft w:val="0"/>
      <w:marRight w:val="0"/>
      <w:marTop w:val="0"/>
      <w:marBottom w:val="0"/>
      <w:divBdr>
        <w:top w:val="none" w:sz="0" w:space="0" w:color="auto"/>
        <w:left w:val="none" w:sz="0" w:space="0" w:color="auto"/>
        <w:bottom w:val="none" w:sz="0" w:space="0" w:color="auto"/>
        <w:right w:val="none" w:sz="0" w:space="0" w:color="auto"/>
      </w:divBdr>
    </w:div>
    <w:div w:id="715550796">
      <w:bodyDiv w:val="1"/>
      <w:marLeft w:val="0"/>
      <w:marRight w:val="0"/>
      <w:marTop w:val="0"/>
      <w:marBottom w:val="0"/>
      <w:divBdr>
        <w:top w:val="none" w:sz="0" w:space="0" w:color="auto"/>
        <w:left w:val="none" w:sz="0" w:space="0" w:color="auto"/>
        <w:bottom w:val="none" w:sz="0" w:space="0" w:color="auto"/>
        <w:right w:val="none" w:sz="0" w:space="0" w:color="auto"/>
      </w:divBdr>
    </w:div>
    <w:div w:id="729301898">
      <w:bodyDiv w:val="1"/>
      <w:marLeft w:val="0"/>
      <w:marRight w:val="0"/>
      <w:marTop w:val="0"/>
      <w:marBottom w:val="0"/>
      <w:divBdr>
        <w:top w:val="none" w:sz="0" w:space="0" w:color="auto"/>
        <w:left w:val="none" w:sz="0" w:space="0" w:color="auto"/>
        <w:bottom w:val="none" w:sz="0" w:space="0" w:color="auto"/>
        <w:right w:val="none" w:sz="0" w:space="0" w:color="auto"/>
      </w:divBdr>
    </w:div>
    <w:div w:id="758062264">
      <w:bodyDiv w:val="1"/>
      <w:marLeft w:val="0"/>
      <w:marRight w:val="0"/>
      <w:marTop w:val="0"/>
      <w:marBottom w:val="0"/>
      <w:divBdr>
        <w:top w:val="none" w:sz="0" w:space="0" w:color="auto"/>
        <w:left w:val="none" w:sz="0" w:space="0" w:color="auto"/>
        <w:bottom w:val="none" w:sz="0" w:space="0" w:color="auto"/>
        <w:right w:val="none" w:sz="0" w:space="0" w:color="auto"/>
      </w:divBdr>
    </w:div>
    <w:div w:id="782388132">
      <w:bodyDiv w:val="1"/>
      <w:marLeft w:val="0"/>
      <w:marRight w:val="0"/>
      <w:marTop w:val="0"/>
      <w:marBottom w:val="0"/>
      <w:divBdr>
        <w:top w:val="none" w:sz="0" w:space="0" w:color="auto"/>
        <w:left w:val="none" w:sz="0" w:space="0" w:color="auto"/>
        <w:bottom w:val="none" w:sz="0" w:space="0" w:color="auto"/>
        <w:right w:val="none" w:sz="0" w:space="0" w:color="auto"/>
      </w:divBdr>
    </w:div>
    <w:div w:id="790897688">
      <w:bodyDiv w:val="1"/>
      <w:marLeft w:val="0"/>
      <w:marRight w:val="0"/>
      <w:marTop w:val="0"/>
      <w:marBottom w:val="0"/>
      <w:divBdr>
        <w:top w:val="none" w:sz="0" w:space="0" w:color="auto"/>
        <w:left w:val="none" w:sz="0" w:space="0" w:color="auto"/>
        <w:bottom w:val="none" w:sz="0" w:space="0" w:color="auto"/>
        <w:right w:val="none" w:sz="0" w:space="0" w:color="auto"/>
      </w:divBdr>
    </w:div>
    <w:div w:id="793712959">
      <w:bodyDiv w:val="1"/>
      <w:marLeft w:val="0"/>
      <w:marRight w:val="0"/>
      <w:marTop w:val="0"/>
      <w:marBottom w:val="0"/>
      <w:divBdr>
        <w:top w:val="none" w:sz="0" w:space="0" w:color="auto"/>
        <w:left w:val="none" w:sz="0" w:space="0" w:color="auto"/>
        <w:bottom w:val="none" w:sz="0" w:space="0" w:color="auto"/>
        <w:right w:val="none" w:sz="0" w:space="0" w:color="auto"/>
      </w:divBdr>
    </w:div>
    <w:div w:id="809596233">
      <w:bodyDiv w:val="1"/>
      <w:marLeft w:val="0"/>
      <w:marRight w:val="0"/>
      <w:marTop w:val="0"/>
      <w:marBottom w:val="0"/>
      <w:divBdr>
        <w:top w:val="none" w:sz="0" w:space="0" w:color="auto"/>
        <w:left w:val="none" w:sz="0" w:space="0" w:color="auto"/>
        <w:bottom w:val="none" w:sz="0" w:space="0" w:color="auto"/>
        <w:right w:val="none" w:sz="0" w:space="0" w:color="auto"/>
      </w:divBdr>
    </w:div>
    <w:div w:id="823937474">
      <w:bodyDiv w:val="1"/>
      <w:marLeft w:val="0"/>
      <w:marRight w:val="0"/>
      <w:marTop w:val="0"/>
      <w:marBottom w:val="0"/>
      <w:divBdr>
        <w:top w:val="none" w:sz="0" w:space="0" w:color="auto"/>
        <w:left w:val="none" w:sz="0" w:space="0" w:color="auto"/>
        <w:bottom w:val="none" w:sz="0" w:space="0" w:color="auto"/>
        <w:right w:val="none" w:sz="0" w:space="0" w:color="auto"/>
      </w:divBdr>
    </w:div>
    <w:div w:id="828131143">
      <w:bodyDiv w:val="1"/>
      <w:marLeft w:val="0"/>
      <w:marRight w:val="0"/>
      <w:marTop w:val="0"/>
      <w:marBottom w:val="0"/>
      <w:divBdr>
        <w:top w:val="none" w:sz="0" w:space="0" w:color="auto"/>
        <w:left w:val="none" w:sz="0" w:space="0" w:color="auto"/>
        <w:bottom w:val="none" w:sz="0" w:space="0" w:color="auto"/>
        <w:right w:val="none" w:sz="0" w:space="0" w:color="auto"/>
      </w:divBdr>
    </w:div>
    <w:div w:id="841239582">
      <w:bodyDiv w:val="1"/>
      <w:marLeft w:val="0"/>
      <w:marRight w:val="0"/>
      <w:marTop w:val="0"/>
      <w:marBottom w:val="0"/>
      <w:divBdr>
        <w:top w:val="none" w:sz="0" w:space="0" w:color="auto"/>
        <w:left w:val="none" w:sz="0" w:space="0" w:color="auto"/>
        <w:bottom w:val="none" w:sz="0" w:space="0" w:color="auto"/>
        <w:right w:val="none" w:sz="0" w:space="0" w:color="auto"/>
      </w:divBdr>
    </w:div>
    <w:div w:id="848831343">
      <w:bodyDiv w:val="1"/>
      <w:marLeft w:val="0"/>
      <w:marRight w:val="0"/>
      <w:marTop w:val="0"/>
      <w:marBottom w:val="0"/>
      <w:divBdr>
        <w:top w:val="none" w:sz="0" w:space="0" w:color="auto"/>
        <w:left w:val="none" w:sz="0" w:space="0" w:color="auto"/>
        <w:bottom w:val="none" w:sz="0" w:space="0" w:color="auto"/>
        <w:right w:val="none" w:sz="0" w:space="0" w:color="auto"/>
      </w:divBdr>
      <w:divsChild>
        <w:div w:id="272443685">
          <w:marLeft w:val="1440"/>
          <w:marRight w:val="0"/>
          <w:marTop w:val="100"/>
          <w:marBottom w:val="0"/>
          <w:divBdr>
            <w:top w:val="none" w:sz="0" w:space="0" w:color="auto"/>
            <w:left w:val="none" w:sz="0" w:space="0" w:color="auto"/>
            <w:bottom w:val="none" w:sz="0" w:space="0" w:color="auto"/>
            <w:right w:val="none" w:sz="0" w:space="0" w:color="auto"/>
          </w:divBdr>
        </w:div>
        <w:div w:id="2072344690">
          <w:marLeft w:val="1440"/>
          <w:marRight w:val="0"/>
          <w:marTop w:val="100"/>
          <w:marBottom w:val="0"/>
          <w:divBdr>
            <w:top w:val="none" w:sz="0" w:space="0" w:color="auto"/>
            <w:left w:val="none" w:sz="0" w:space="0" w:color="auto"/>
            <w:bottom w:val="none" w:sz="0" w:space="0" w:color="auto"/>
            <w:right w:val="none" w:sz="0" w:space="0" w:color="auto"/>
          </w:divBdr>
        </w:div>
        <w:div w:id="618728994">
          <w:marLeft w:val="1440"/>
          <w:marRight w:val="0"/>
          <w:marTop w:val="100"/>
          <w:marBottom w:val="0"/>
          <w:divBdr>
            <w:top w:val="none" w:sz="0" w:space="0" w:color="auto"/>
            <w:left w:val="none" w:sz="0" w:space="0" w:color="auto"/>
            <w:bottom w:val="none" w:sz="0" w:space="0" w:color="auto"/>
            <w:right w:val="none" w:sz="0" w:space="0" w:color="auto"/>
          </w:divBdr>
        </w:div>
        <w:div w:id="1491487157">
          <w:marLeft w:val="1440"/>
          <w:marRight w:val="0"/>
          <w:marTop w:val="100"/>
          <w:marBottom w:val="0"/>
          <w:divBdr>
            <w:top w:val="none" w:sz="0" w:space="0" w:color="auto"/>
            <w:left w:val="none" w:sz="0" w:space="0" w:color="auto"/>
            <w:bottom w:val="none" w:sz="0" w:space="0" w:color="auto"/>
            <w:right w:val="none" w:sz="0" w:space="0" w:color="auto"/>
          </w:divBdr>
        </w:div>
      </w:divsChild>
    </w:div>
    <w:div w:id="859465374">
      <w:bodyDiv w:val="1"/>
      <w:marLeft w:val="0"/>
      <w:marRight w:val="0"/>
      <w:marTop w:val="0"/>
      <w:marBottom w:val="0"/>
      <w:divBdr>
        <w:top w:val="none" w:sz="0" w:space="0" w:color="auto"/>
        <w:left w:val="none" w:sz="0" w:space="0" w:color="auto"/>
        <w:bottom w:val="none" w:sz="0" w:space="0" w:color="auto"/>
        <w:right w:val="none" w:sz="0" w:space="0" w:color="auto"/>
      </w:divBdr>
    </w:div>
    <w:div w:id="883950253">
      <w:bodyDiv w:val="1"/>
      <w:marLeft w:val="0"/>
      <w:marRight w:val="0"/>
      <w:marTop w:val="0"/>
      <w:marBottom w:val="0"/>
      <w:divBdr>
        <w:top w:val="none" w:sz="0" w:space="0" w:color="auto"/>
        <w:left w:val="none" w:sz="0" w:space="0" w:color="auto"/>
        <w:bottom w:val="none" w:sz="0" w:space="0" w:color="auto"/>
        <w:right w:val="none" w:sz="0" w:space="0" w:color="auto"/>
      </w:divBdr>
    </w:div>
    <w:div w:id="889145788">
      <w:bodyDiv w:val="1"/>
      <w:marLeft w:val="0"/>
      <w:marRight w:val="0"/>
      <w:marTop w:val="0"/>
      <w:marBottom w:val="0"/>
      <w:divBdr>
        <w:top w:val="none" w:sz="0" w:space="0" w:color="auto"/>
        <w:left w:val="none" w:sz="0" w:space="0" w:color="auto"/>
        <w:bottom w:val="none" w:sz="0" w:space="0" w:color="auto"/>
        <w:right w:val="none" w:sz="0" w:space="0" w:color="auto"/>
      </w:divBdr>
    </w:div>
    <w:div w:id="896550797">
      <w:bodyDiv w:val="1"/>
      <w:marLeft w:val="0"/>
      <w:marRight w:val="0"/>
      <w:marTop w:val="0"/>
      <w:marBottom w:val="0"/>
      <w:divBdr>
        <w:top w:val="none" w:sz="0" w:space="0" w:color="auto"/>
        <w:left w:val="none" w:sz="0" w:space="0" w:color="auto"/>
        <w:bottom w:val="none" w:sz="0" w:space="0" w:color="auto"/>
        <w:right w:val="none" w:sz="0" w:space="0" w:color="auto"/>
      </w:divBdr>
    </w:div>
    <w:div w:id="904560110">
      <w:bodyDiv w:val="1"/>
      <w:marLeft w:val="0"/>
      <w:marRight w:val="0"/>
      <w:marTop w:val="0"/>
      <w:marBottom w:val="0"/>
      <w:divBdr>
        <w:top w:val="none" w:sz="0" w:space="0" w:color="auto"/>
        <w:left w:val="none" w:sz="0" w:space="0" w:color="auto"/>
        <w:bottom w:val="none" w:sz="0" w:space="0" w:color="auto"/>
        <w:right w:val="none" w:sz="0" w:space="0" w:color="auto"/>
      </w:divBdr>
    </w:div>
    <w:div w:id="912010980">
      <w:bodyDiv w:val="1"/>
      <w:marLeft w:val="0"/>
      <w:marRight w:val="0"/>
      <w:marTop w:val="0"/>
      <w:marBottom w:val="0"/>
      <w:divBdr>
        <w:top w:val="none" w:sz="0" w:space="0" w:color="auto"/>
        <w:left w:val="none" w:sz="0" w:space="0" w:color="auto"/>
        <w:bottom w:val="none" w:sz="0" w:space="0" w:color="auto"/>
        <w:right w:val="none" w:sz="0" w:space="0" w:color="auto"/>
      </w:divBdr>
    </w:div>
    <w:div w:id="944658008">
      <w:bodyDiv w:val="1"/>
      <w:marLeft w:val="0"/>
      <w:marRight w:val="0"/>
      <w:marTop w:val="0"/>
      <w:marBottom w:val="0"/>
      <w:divBdr>
        <w:top w:val="none" w:sz="0" w:space="0" w:color="auto"/>
        <w:left w:val="none" w:sz="0" w:space="0" w:color="auto"/>
        <w:bottom w:val="none" w:sz="0" w:space="0" w:color="auto"/>
        <w:right w:val="none" w:sz="0" w:space="0" w:color="auto"/>
      </w:divBdr>
    </w:div>
    <w:div w:id="946886705">
      <w:bodyDiv w:val="1"/>
      <w:marLeft w:val="0"/>
      <w:marRight w:val="0"/>
      <w:marTop w:val="0"/>
      <w:marBottom w:val="0"/>
      <w:divBdr>
        <w:top w:val="none" w:sz="0" w:space="0" w:color="auto"/>
        <w:left w:val="none" w:sz="0" w:space="0" w:color="auto"/>
        <w:bottom w:val="none" w:sz="0" w:space="0" w:color="auto"/>
        <w:right w:val="none" w:sz="0" w:space="0" w:color="auto"/>
      </w:divBdr>
    </w:div>
    <w:div w:id="966474962">
      <w:bodyDiv w:val="1"/>
      <w:marLeft w:val="0"/>
      <w:marRight w:val="0"/>
      <w:marTop w:val="0"/>
      <w:marBottom w:val="0"/>
      <w:divBdr>
        <w:top w:val="none" w:sz="0" w:space="0" w:color="auto"/>
        <w:left w:val="none" w:sz="0" w:space="0" w:color="auto"/>
        <w:bottom w:val="none" w:sz="0" w:space="0" w:color="auto"/>
        <w:right w:val="none" w:sz="0" w:space="0" w:color="auto"/>
      </w:divBdr>
    </w:div>
    <w:div w:id="974214605">
      <w:bodyDiv w:val="1"/>
      <w:marLeft w:val="0"/>
      <w:marRight w:val="0"/>
      <w:marTop w:val="0"/>
      <w:marBottom w:val="0"/>
      <w:divBdr>
        <w:top w:val="none" w:sz="0" w:space="0" w:color="auto"/>
        <w:left w:val="none" w:sz="0" w:space="0" w:color="auto"/>
        <w:bottom w:val="none" w:sz="0" w:space="0" w:color="auto"/>
        <w:right w:val="none" w:sz="0" w:space="0" w:color="auto"/>
      </w:divBdr>
    </w:div>
    <w:div w:id="974529794">
      <w:bodyDiv w:val="1"/>
      <w:marLeft w:val="0"/>
      <w:marRight w:val="0"/>
      <w:marTop w:val="0"/>
      <w:marBottom w:val="0"/>
      <w:divBdr>
        <w:top w:val="none" w:sz="0" w:space="0" w:color="auto"/>
        <w:left w:val="none" w:sz="0" w:space="0" w:color="auto"/>
        <w:bottom w:val="none" w:sz="0" w:space="0" w:color="auto"/>
        <w:right w:val="none" w:sz="0" w:space="0" w:color="auto"/>
      </w:divBdr>
    </w:div>
    <w:div w:id="988098707">
      <w:bodyDiv w:val="1"/>
      <w:marLeft w:val="0"/>
      <w:marRight w:val="0"/>
      <w:marTop w:val="0"/>
      <w:marBottom w:val="0"/>
      <w:divBdr>
        <w:top w:val="none" w:sz="0" w:space="0" w:color="auto"/>
        <w:left w:val="none" w:sz="0" w:space="0" w:color="auto"/>
        <w:bottom w:val="none" w:sz="0" w:space="0" w:color="auto"/>
        <w:right w:val="none" w:sz="0" w:space="0" w:color="auto"/>
      </w:divBdr>
    </w:div>
    <w:div w:id="1026057674">
      <w:bodyDiv w:val="1"/>
      <w:marLeft w:val="0"/>
      <w:marRight w:val="0"/>
      <w:marTop w:val="0"/>
      <w:marBottom w:val="0"/>
      <w:divBdr>
        <w:top w:val="none" w:sz="0" w:space="0" w:color="auto"/>
        <w:left w:val="none" w:sz="0" w:space="0" w:color="auto"/>
        <w:bottom w:val="none" w:sz="0" w:space="0" w:color="auto"/>
        <w:right w:val="none" w:sz="0" w:space="0" w:color="auto"/>
      </w:divBdr>
    </w:div>
    <w:div w:id="1042635541">
      <w:bodyDiv w:val="1"/>
      <w:marLeft w:val="0"/>
      <w:marRight w:val="0"/>
      <w:marTop w:val="0"/>
      <w:marBottom w:val="0"/>
      <w:divBdr>
        <w:top w:val="none" w:sz="0" w:space="0" w:color="auto"/>
        <w:left w:val="none" w:sz="0" w:space="0" w:color="auto"/>
        <w:bottom w:val="none" w:sz="0" w:space="0" w:color="auto"/>
        <w:right w:val="none" w:sz="0" w:space="0" w:color="auto"/>
      </w:divBdr>
    </w:div>
    <w:div w:id="1067803335">
      <w:bodyDiv w:val="1"/>
      <w:marLeft w:val="0"/>
      <w:marRight w:val="0"/>
      <w:marTop w:val="0"/>
      <w:marBottom w:val="0"/>
      <w:divBdr>
        <w:top w:val="none" w:sz="0" w:space="0" w:color="auto"/>
        <w:left w:val="none" w:sz="0" w:space="0" w:color="auto"/>
        <w:bottom w:val="none" w:sz="0" w:space="0" w:color="auto"/>
        <w:right w:val="none" w:sz="0" w:space="0" w:color="auto"/>
      </w:divBdr>
    </w:div>
    <w:div w:id="1079713066">
      <w:bodyDiv w:val="1"/>
      <w:marLeft w:val="0"/>
      <w:marRight w:val="0"/>
      <w:marTop w:val="0"/>
      <w:marBottom w:val="0"/>
      <w:divBdr>
        <w:top w:val="none" w:sz="0" w:space="0" w:color="auto"/>
        <w:left w:val="none" w:sz="0" w:space="0" w:color="auto"/>
        <w:bottom w:val="none" w:sz="0" w:space="0" w:color="auto"/>
        <w:right w:val="none" w:sz="0" w:space="0" w:color="auto"/>
      </w:divBdr>
    </w:div>
    <w:div w:id="1099834098">
      <w:bodyDiv w:val="1"/>
      <w:marLeft w:val="0"/>
      <w:marRight w:val="0"/>
      <w:marTop w:val="0"/>
      <w:marBottom w:val="0"/>
      <w:divBdr>
        <w:top w:val="none" w:sz="0" w:space="0" w:color="auto"/>
        <w:left w:val="none" w:sz="0" w:space="0" w:color="auto"/>
        <w:bottom w:val="none" w:sz="0" w:space="0" w:color="auto"/>
        <w:right w:val="none" w:sz="0" w:space="0" w:color="auto"/>
      </w:divBdr>
    </w:div>
    <w:div w:id="1104958262">
      <w:bodyDiv w:val="1"/>
      <w:marLeft w:val="0"/>
      <w:marRight w:val="0"/>
      <w:marTop w:val="0"/>
      <w:marBottom w:val="0"/>
      <w:divBdr>
        <w:top w:val="none" w:sz="0" w:space="0" w:color="auto"/>
        <w:left w:val="none" w:sz="0" w:space="0" w:color="auto"/>
        <w:bottom w:val="none" w:sz="0" w:space="0" w:color="auto"/>
        <w:right w:val="none" w:sz="0" w:space="0" w:color="auto"/>
      </w:divBdr>
    </w:div>
    <w:div w:id="1112898578">
      <w:bodyDiv w:val="1"/>
      <w:marLeft w:val="0"/>
      <w:marRight w:val="0"/>
      <w:marTop w:val="0"/>
      <w:marBottom w:val="0"/>
      <w:divBdr>
        <w:top w:val="none" w:sz="0" w:space="0" w:color="auto"/>
        <w:left w:val="none" w:sz="0" w:space="0" w:color="auto"/>
        <w:bottom w:val="none" w:sz="0" w:space="0" w:color="auto"/>
        <w:right w:val="none" w:sz="0" w:space="0" w:color="auto"/>
      </w:divBdr>
    </w:div>
    <w:div w:id="1122502930">
      <w:bodyDiv w:val="1"/>
      <w:marLeft w:val="0"/>
      <w:marRight w:val="0"/>
      <w:marTop w:val="0"/>
      <w:marBottom w:val="0"/>
      <w:divBdr>
        <w:top w:val="none" w:sz="0" w:space="0" w:color="auto"/>
        <w:left w:val="none" w:sz="0" w:space="0" w:color="auto"/>
        <w:bottom w:val="none" w:sz="0" w:space="0" w:color="auto"/>
        <w:right w:val="none" w:sz="0" w:space="0" w:color="auto"/>
      </w:divBdr>
    </w:div>
    <w:div w:id="1130125188">
      <w:bodyDiv w:val="1"/>
      <w:marLeft w:val="0"/>
      <w:marRight w:val="0"/>
      <w:marTop w:val="0"/>
      <w:marBottom w:val="0"/>
      <w:divBdr>
        <w:top w:val="none" w:sz="0" w:space="0" w:color="auto"/>
        <w:left w:val="none" w:sz="0" w:space="0" w:color="auto"/>
        <w:bottom w:val="none" w:sz="0" w:space="0" w:color="auto"/>
        <w:right w:val="none" w:sz="0" w:space="0" w:color="auto"/>
      </w:divBdr>
    </w:div>
    <w:div w:id="1138184892">
      <w:bodyDiv w:val="1"/>
      <w:marLeft w:val="0"/>
      <w:marRight w:val="0"/>
      <w:marTop w:val="0"/>
      <w:marBottom w:val="0"/>
      <w:divBdr>
        <w:top w:val="none" w:sz="0" w:space="0" w:color="auto"/>
        <w:left w:val="none" w:sz="0" w:space="0" w:color="auto"/>
        <w:bottom w:val="none" w:sz="0" w:space="0" w:color="auto"/>
        <w:right w:val="none" w:sz="0" w:space="0" w:color="auto"/>
      </w:divBdr>
    </w:div>
    <w:div w:id="1145271538">
      <w:bodyDiv w:val="1"/>
      <w:marLeft w:val="0"/>
      <w:marRight w:val="0"/>
      <w:marTop w:val="0"/>
      <w:marBottom w:val="0"/>
      <w:divBdr>
        <w:top w:val="none" w:sz="0" w:space="0" w:color="auto"/>
        <w:left w:val="none" w:sz="0" w:space="0" w:color="auto"/>
        <w:bottom w:val="none" w:sz="0" w:space="0" w:color="auto"/>
        <w:right w:val="none" w:sz="0" w:space="0" w:color="auto"/>
      </w:divBdr>
      <w:divsChild>
        <w:div w:id="460224195">
          <w:marLeft w:val="274"/>
          <w:marRight w:val="0"/>
          <w:marTop w:val="0"/>
          <w:marBottom w:val="0"/>
          <w:divBdr>
            <w:top w:val="none" w:sz="0" w:space="0" w:color="auto"/>
            <w:left w:val="none" w:sz="0" w:space="0" w:color="auto"/>
            <w:bottom w:val="none" w:sz="0" w:space="0" w:color="auto"/>
            <w:right w:val="none" w:sz="0" w:space="0" w:color="auto"/>
          </w:divBdr>
        </w:div>
      </w:divsChild>
    </w:div>
    <w:div w:id="1157503248">
      <w:bodyDiv w:val="1"/>
      <w:marLeft w:val="0"/>
      <w:marRight w:val="0"/>
      <w:marTop w:val="0"/>
      <w:marBottom w:val="0"/>
      <w:divBdr>
        <w:top w:val="none" w:sz="0" w:space="0" w:color="auto"/>
        <w:left w:val="none" w:sz="0" w:space="0" w:color="auto"/>
        <w:bottom w:val="none" w:sz="0" w:space="0" w:color="auto"/>
        <w:right w:val="none" w:sz="0" w:space="0" w:color="auto"/>
      </w:divBdr>
    </w:div>
    <w:div w:id="1172723500">
      <w:bodyDiv w:val="1"/>
      <w:marLeft w:val="0"/>
      <w:marRight w:val="0"/>
      <w:marTop w:val="0"/>
      <w:marBottom w:val="0"/>
      <w:divBdr>
        <w:top w:val="none" w:sz="0" w:space="0" w:color="auto"/>
        <w:left w:val="none" w:sz="0" w:space="0" w:color="auto"/>
        <w:bottom w:val="none" w:sz="0" w:space="0" w:color="auto"/>
        <w:right w:val="none" w:sz="0" w:space="0" w:color="auto"/>
      </w:divBdr>
    </w:div>
    <w:div w:id="1177384252">
      <w:bodyDiv w:val="1"/>
      <w:marLeft w:val="0"/>
      <w:marRight w:val="0"/>
      <w:marTop w:val="0"/>
      <w:marBottom w:val="0"/>
      <w:divBdr>
        <w:top w:val="none" w:sz="0" w:space="0" w:color="auto"/>
        <w:left w:val="none" w:sz="0" w:space="0" w:color="auto"/>
        <w:bottom w:val="none" w:sz="0" w:space="0" w:color="auto"/>
        <w:right w:val="none" w:sz="0" w:space="0" w:color="auto"/>
      </w:divBdr>
    </w:div>
    <w:div w:id="1185939919">
      <w:bodyDiv w:val="1"/>
      <w:marLeft w:val="0"/>
      <w:marRight w:val="0"/>
      <w:marTop w:val="0"/>
      <w:marBottom w:val="0"/>
      <w:divBdr>
        <w:top w:val="none" w:sz="0" w:space="0" w:color="auto"/>
        <w:left w:val="none" w:sz="0" w:space="0" w:color="auto"/>
        <w:bottom w:val="none" w:sz="0" w:space="0" w:color="auto"/>
        <w:right w:val="none" w:sz="0" w:space="0" w:color="auto"/>
      </w:divBdr>
    </w:div>
    <w:div w:id="1207764384">
      <w:bodyDiv w:val="1"/>
      <w:marLeft w:val="0"/>
      <w:marRight w:val="0"/>
      <w:marTop w:val="0"/>
      <w:marBottom w:val="0"/>
      <w:divBdr>
        <w:top w:val="none" w:sz="0" w:space="0" w:color="auto"/>
        <w:left w:val="none" w:sz="0" w:space="0" w:color="auto"/>
        <w:bottom w:val="none" w:sz="0" w:space="0" w:color="auto"/>
        <w:right w:val="none" w:sz="0" w:space="0" w:color="auto"/>
      </w:divBdr>
      <w:divsChild>
        <w:div w:id="1427506405">
          <w:marLeft w:val="274"/>
          <w:marRight w:val="0"/>
          <w:marTop w:val="0"/>
          <w:marBottom w:val="0"/>
          <w:divBdr>
            <w:top w:val="none" w:sz="0" w:space="0" w:color="auto"/>
            <w:left w:val="none" w:sz="0" w:space="0" w:color="auto"/>
            <w:bottom w:val="none" w:sz="0" w:space="0" w:color="auto"/>
            <w:right w:val="none" w:sz="0" w:space="0" w:color="auto"/>
          </w:divBdr>
        </w:div>
      </w:divsChild>
    </w:div>
    <w:div w:id="1208446315">
      <w:bodyDiv w:val="1"/>
      <w:marLeft w:val="0"/>
      <w:marRight w:val="0"/>
      <w:marTop w:val="0"/>
      <w:marBottom w:val="0"/>
      <w:divBdr>
        <w:top w:val="none" w:sz="0" w:space="0" w:color="auto"/>
        <w:left w:val="none" w:sz="0" w:space="0" w:color="auto"/>
        <w:bottom w:val="none" w:sz="0" w:space="0" w:color="auto"/>
        <w:right w:val="none" w:sz="0" w:space="0" w:color="auto"/>
      </w:divBdr>
    </w:div>
    <w:div w:id="1222059185">
      <w:bodyDiv w:val="1"/>
      <w:marLeft w:val="0"/>
      <w:marRight w:val="0"/>
      <w:marTop w:val="0"/>
      <w:marBottom w:val="0"/>
      <w:divBdr>
        <w:top w:val="none" w:sz="0" w:space="0" w:color="auto"/>
        <w:left w:val="none" w:sz="0" w:space="0" w:color="auto"/>
        <w:bottom w:val="none" w:sz="0" w:space="0" w:color="auto"/>
        <w:right w:val="none" w:sz="0" w:space="0" w:color="auto"/>
      </w:divBdr>
    </w:div>
    <w:div w:id="1222792200">
      <w:bodyDiv w:val="1"/>
      <w:marLeft w:val="0"/>
      <w:marRight w:val="0"/>
      <w:marTop w:val="0"/>
      <w:marBottom w:val="0"/>
      <w:divBdr>
        <w:top w:val="none" w:sz="0" w:space="0" w:color="auto"/>
        <w:left w:val="none" w:sz="0" w:space="0" w:color="auto"/>
        <w:bottom w:val="none" w:sz="0" w:space="0" w:color="auto"/>
        <w:right w:val="none" w:sz="0" w:space="0" w:color="auto"/>
      </w:divBdr>
    </w:div>
    <w:div w:id="1227959787">
      <w:bodyDiv w:val="1"/>
      <w:marLeft w:val="0"/>
      <w:marRight w:val="0"/>
      <w:marTop w:val="0"/>
      <w:marBottom w:val="0"/>
      <w:divBdr>
        <w:top w:val="none" w:sz="0" w:space="0" w:color="auto"/>
        <w:left w:val="none" w:sz="0" w:space="0" w:color="auto"/>
        <w:bottom w:val="none" w:sz="0" w:space="0" w:color="auto"/>
        <w:right w:val="none" w:sz="0" w:space="0" w:color="auto"/>
      </w:divBdr>
    </w:div>
    <w:div w:id="1234779806">
      <w:bodyDiv w:val="1"/>
      <w:marLeft w:val="0"/>
      <w:marRight w:val="0"/>
      <w:marTop w:val="0"/>
      <w:marBottom w:val="0"/>
      <w:divBdr>
        <w:top w:val="none" w:sz="0" w:space="0" w:color="auto"/>
        <w:left w:val="none" w:sz="0" w:space="0" w:color="auto"/>
        <w:bottom w:val="none" w:sz="0" w:space="0" w:color="auto"/>
        <w:right w:val="none" w:sz="0" w:space="0" w:color="auto"/>
      </w:divBdr>
    </w:div>
    <w:div w:id="1237983510">
      <w:bodyDiv w:val="1"/>
      <w:marLeft w:val="0"/>
      <w:marRight w:val="0"/>
      <w:marTop w:val="0"/>
      <w:marBottom w:val="0"/>
      <w:divBdr>
        <w:top w:val="none" w:sz="0" w:space="0" w:color="auto"/>
        <w:left w:val="none" w:sz="0" w:space="0" w:color="auto"/>
        <w:bottom w:val="none" w:sz="0" w:space="0" w:color="auto"/>
        <w:right w:val="none" w:sz="0" w:space="0" w:color="auto"/>
      </w:divBdr>
    </w:div>
    <w:div w:id="1238132495">
      <w:bodyDiv w:val="1"/>
      <w:marLeft w:val="0"/>
      <w:marRight w:val="0"/>
      <w:marTop w:val="0"/>
      <w:marBottom w:val="0"/>
      <w:divBdr>
        <w:top w:val="none" w:sz="0" w:space="0" w:color="auto"/>
        <w:left w:val="none" w:sz="0" w:space="0" w:color="auto"/>
        <w:bottom w:val="none" w:sz="0" w:space="0" w:color="auto"/>
        <w:right w:val="none" w:sz="0" w:space="0" w:color="auto"/>
      </w:divBdr>
    </w:div>
    <w:div w:id="1245147297">
      <w:bodyDiv w:val="1"/>
      <w:marLeft w:val="0"/>
      <w:marRight w:val="0"/>
      <w:marTop w:val="0"/>
      <w:marBottom w:val="0"/>
      <w:divBdr>
        <w:top w:val="none" w:sz="0" w:space="0" w:color="auto"/>
        <w:left w:val="none" w:sz="0" w:space="0" w:color="auto"/>
        <w:bottom w:val="none" w:sz="0" w:space="0" w:color="auto"/>
        <w:right w:val="none" w:sz="0" w:space="0" w:color="auto"/>
      </w:divBdr>
    </w:div>
    <w:div w:id="1256355077">
      <w:bodyDiv w:val="1"/>
      <w:marLeft w:val="0"/>
      <w:marRight w:val="0"/>
      <w:marTop w:val="0"/>
      <w:marBottom w:val="0"/>
      <w:divBdr>
        <w:top w:val="none" w:sz="0" w:space="0" w:color="auto"/>
        <w:left w:val="none" w:sz="0" w:space="0" w:color="auto"/>
        <w:bottom w:val="none" w:sz="0" w:space="0" w:color="auto"/>
        <w:right w:val="none" w:sz="0" w:space="0" w:color="auto"/>
      </w:divBdr>
    </w:div>
    <w:div w:id="1269047270">
      <w:bodyDiv w:val="1"/>
      <w:marLeft w:val="0"/>
      <w:marRight w:val="0"/>
      <w:marTop w:val="0"/>
      <w:marBottom w:val="0"/>
      <w:divBdr>
        <w:top w:val="none" w:sz="0" w:space="0" w:color="auto"/>
        <w:left w:val="none" w:sz="0" w:space="0" w:color="auto"/>
        <w:bottom w:val="none" w:sz="0" w:space="0" w:color="auto"/>
        <w:right w:val="none" w:sz="0" w:space="0" w:color="auto"/>
      </w:divBdr>
    </w:div>
    <w:div w:id="1270964988">
      <w:bodyDiv w:val="1"/>
      <w:marLeft w:val="0"/>
      <w:marRight w:val="0"/>
      <w:marTop w:val="0"/>
      <w:marBottom w:val="0"/>
      <w:divBdr>
        <w:top w:val="none" w:sz="0" w:space="0" w:color="auto"/>
        <w:left w:val="none" w:sz="0" w:space="0" w:color="auto"/>
        <w:bottom w:val="none" w:sz="0" w:space="0" w:color="auto"/>
        <w:right w:val="none" w:sz="0" w:space="0" w:color="auto"/>
      </w:divBdr>
    </w:div>
    <w:div w:id="1271666144">
      <w:bodyDiv w:val="1"/>
      <w:marLeft w:val="0"/>
      <w:marRight w:val="0"/>
      <w:marTop w:val="0"/>
      <w:marBottom w:val="0"/>
      <w:divBdr>
        <w:top w:val="none" w:sz="0" w:space="0" w:color="auto"/>
        <w:left w:val="none" w:sz="0" w:space="0" w:color="auto"/>
        <w:bottom w:val="none" w:sz="0" w:space="0" w:color="auto"/>
        <w:right w:val="none" w:sz="0" w:space="0" w:color="auto"/>
      </w:divBdr>
    </w:div>
    <w:div w:id="1278751531">
      <w:bodyDiv w:val="1"/>
      <w:marLeft w:val="0"/>
      <w:marRight w:val="0"/>
      <w:marTop w:val="0"/>
      <w:marBottom w:val="0"/>
      <w:divBdr>
        <w:top w:val="none" w:sz="0" w:space="0" w:color="auto"/>
        <w:left w:val="none" w:sz="0" w:space="0" w:color="auto"/>
        <w:bottom w:val="none" w:sz="0" w:space="0" w:color="auto"/>
        <w:right w:val="none" w:sz="0" w:space="0" w:color="auto"/>
      </w:divBdr>
    </w:div>
    <w:div w:id="1284993673">
      <w:bodyDiv w:val="1"/>
      <w:marLeft w:val="0"/>
      <w:marRight w:val="0"/>
      <w:marTop w:val="0"/>
      <w:marBottom w:val="0"/>
      <w:divBdr>
        <w:top w:val="none" w:sz="0" w:space="0" w:color="auto"/>
        <w:left w:val="none" w:sz="0" w:space="0" w:color="auto"/>
        <w:bottom w:val="none" w:sz="0" w:space="0" w:color="auto"/>
        <w:right w:val="none" w:sz="0" w:space="0" w:color="auto"/>
      </w:divBdr>
    </w:div>
    <w:div w:id="1290937845">
      <w:bodyDiv w:val="1"/>
      <w:marLeft w:val="0"/>
      <w:marRight w:val="0"/>
      <w:marTop w:val="0"/>
      <w:marBottom w:val="0"/>
      <w:divBdr>
        <w:top w:val="none" w:sz="0" w:space="0" w:color="auto"/>
        <w:left w:val="none" w:sz="0" w:space="0" w:color="auto"/>
        <w:bottom w:val="none" w:sz="0" w:space="0" w:color="auto"/>
        <w:right w:val="none" w:sz="0" w:space="0" w:color="auto"/>
      </w:divBdr>
    </w:div>
    <w:div w:id="1307199738">
      <w:bodyDiv w:val="1"/>
      <w:marLeft w:val="0"/>
      <w:marRight w:val="0"/>
      <w:marTop w:val="0"/>
      <w:marBottom w:val="0"/>
      <w:divBdr>
        <w:top w:val="none" w:sz="0" w:space="0" w:color="auto"/>
        <w:left w:val="none" w:sz="0" w:space="0" w:color="auto"/>
        <w:bottom w:val="none" w:sz="0" w:space="0" w:color="auto"/>
        <w:right w:val="none" w:sz="0" w:space="0" w:color="auto"/>
      </w:divBdr>
    </w:div>
    <w:div w:id="1315986634">
      <w:bodyDiv w:val="1"/>
      <w:marLeft w:val="0"/>
      <w:marRight w:val="0"/>
      <w:marTop w:val="0"/>
      <w:marBottom w:val="0"/>
      <w:divBdr>
        <w:top w:val="none" w:sz="0" w:space="0" w:color="auto"/>
        <w:left w:val="none" w:sz="0" w:space="0" w:color="auto"/>
        <w:bottom w:val="none" w:sz="0" w:space="0" w:color="auto"/>
        <w:right w:val="none" w:sz="0" w:space="0" w:color="auto"/>
      </w:divBdr>
    </w:div>
    <w:div w:id="1317802206">
      <w:bodyDiv w:val="1"/>
      <w:marLeft w:val="0"/>
      <w:marRight w:val="0"/>
      <w:marTop w:val="0"/>
      <w:marBottom w:val="0"/>
      <w:divBdr>
        <w:top w:val="none" w:sz="0" w:space="0" w:color="auto"/>
        <w:left w:val="none" w:sz="0" w:space="0" w:color="auto"/>
        <w:bottom w:val="none" w:sz="0" w:space="0" w:color="auto"/>
        <w:right w:val="none" w:sz="0" w:space="0" w:color="auto"/>
      </w:divBdr>
    </w:div>
    <w:div w:id="1324117374">
      <w:bodyDiv w:val="1"/>
      <w:marLeft w:val="0"/>
      <w:marRight w:val="0"/>
      <w:marTop w:val="0"/>
      <w:marBottom w:val="0"/>
      <w:divBdr>
        <w:top w:val="none" w:sz="0" w:space="0" w:color="auto"/>
        <w:left w:val="none" w:sz="0" w:space="0" w:color="auto"/>
        <w:bottom w:val="none" w:sz="0" w:space="0" w:color="auto"/>
        <w:right w:val="none" w:sz="0" w:space="0" w:color="auto"/>
      </w:divBdr>
    </w:div>
    <w:div w:id="1346202786">
      <w:bodyDiv w:val="1"/>
      <w:marLeft w:val="0"/>
      <w:marRight w:val="0"/>
      <w:marTop w:val="0"/>
      <w:marBottom w:val="0"/>
      <w:divBdr>
        <w:top w:val="none" w:sz="0" w:space="0" w:color="auto"/>
        <w:left w:val="none" w:sz="0" w:space="0" w:color="auto"/>
        <w:bottom w:val="none" w:sz="0" w:space="0" w:color="auto"/>
        <w:right w:val="none" w:sz="0" w:space="0" w:color="auto"/>
      </w:divBdr>
    </w:div>
    <w:div w:id="1355038936">
      <w:bodyDiv w:val="1"/>
      <w:marLeft w:val="0"/>
      <w:marRight w:val="0"/>
      <w:marTop w:val="0"/>
      <w:marBottom w:val="0"/>
      <w:divBdr>
        <w:top w:val="none" w:sz="0" w:space="0" w:color="auto"/>
        <w:left w:val="none" w:sz="0" w:space="0" w:color="auto"/>
        <w:bottom w:val="none" w:sz="0" w:space="0" w:color="auto"/>
        <w:right w:val="none" w:sz="0" w:space="0" w:color="auto"/>
      </w:divBdr>
      <w:divsChild>
        <w:div w:id="597297514">
          <w:marLeft w:val="720"/>
          <w:marRight w:val="0"/>
          <w:marTop w:val="0"/>
          <w:marBottom w:val="0"/>
          <w:divBdr>
            <w:top w:val="none" w:sz="0" w:space="0" w:color="auto"/>
            <w:left w:val="none" w:sz="0" w:space="0" w:color="auto"/>
            <w:bottom w:val="none" w:sz="0" w:space="0" w:color="auto"/>
            <w:right w:val="none" w:sz="0" w:space="0" w:color="auto"/>
          </w:divBdr>
        </w:div>
        <w:div w:id="1857695663">
          <w:marLeft w:val="2160"/>
          <w:marRight w:val="0"/>
          <w:marTop w:val="0"/>
          <w:marBottom w:val="0"/>
          <w:divBdr>
            <w:top w:val="none" w:sz="0" w:space="0" w:color="auto"/>
            <w:left w:val="none" w:sz="0" w:space="0" w:color="auto"/>
            <w:bottom w:val="none" w:sz="0" w:space="0" w:color="auto"/>
            <w:right w:val="none" w:sz="0" w:space="0" w:color="auto"/>
          </w:divBdr>
        </w:div>
      </w:divsChild>
    </w:div>
    <w:div w:id="1361013321">
      <w:bodyDiv w:val="1"/>
      <w:marLeft w:val="0"/>
      <w:marRight w:val="0"/>
      <w:marTop w:val="0"/>
      <w:marBottom w:val="0"/>
      <w:divBdr>
        <w:top w:val="none" w:sz="0" w:space="0" w:color="auto"/>
        <w:left w:val="none" w:sz="0" w:space="0" w:color="auto"/>
        <w:bottom w:val="none" w:sz="0" w:space="0" w:color="auto"/>
        <w:right w:val="none" w:sz="0" w:space="0" w:color="auto"/>
      </w:divBdr>
      <w:divsChild>
        <w:div w:id="433938604">
          <w:marLeft w:val="274"/>
          <w:marRight w:val="0"/>
          <w:marTop w:val="0"/>
          <w:marBottom w:val="0"/>
          <w:divBdr>
            <w:top w:val="none" w:sz="0" w:space="0" w:color="auto"/>
            <w:left w:val="none" w:sz="0" w:space="0" w:color="auto"/>
            <w:bottom w:val="none" w:sz="0" w:space="0" w:color="auto"/>
            <w:right w:val="none" w:sz="0" w:space="0" w:color="auto"/>
          </w:divBdr>
        </w:div>
      </w:divsChild>
    </w:div>
    <w:div w:id="1364019859">
      <w:bodyDiv w:val="1"/>
      <w:marLeft w:val="0"/>
      <w:marRight w:val="0"/>
      <w:marTop w:val="0"/>
      <w:marBottom w:val="0"/>
      <w:divBdr>
        <w:top w:val="none" w:sz="0" w:space="0" w:color="auto"/>
        <w:left w:val="none" w:sz="0" w:space="0" w:color="auto"/>
        <w:bottom w:val="none" w:sz="0" w:space="0" w:color="auto"/>
        <w:right w:val="none" w:sz="0" w:space="0" w:color="auto"/>
      </w:divBdr>
      <w:divsChild>
        <w:div w:id="249242215">
          <w:marLeft w:val="274"/>
          <w:marRight w:val="0"/>
          <w:marTop w:val="0"/>
          <w:marBottom w:val="0"/>
          <w:divBdr>
            <w:top w:val="none" w:sz="0" w:space="0" w:color="auto"/>
            <w:left w:val="none" w:sz="0" w:space="0" w:color="auto"/>
            <w:bottom w:val="none" w:sz="0" w:space="0" w:color="auto"/>
            <w:right w:val="none" w:sz="0" w:space="0" w:color="auto"/>
          </w:divBdr>
        </w:div>
      </w:divsChild>
    </w:div>
    <w:div w:id="1373194049">
      <w:bodyDiv w:val="1"/>
      <w:marLeft w:val="0"/>
      <w:marRight w:val="0"/>
      <w:marTop w:val="0"/>
      <w:marBottom w:val="0"/>
      <w:divBdr>
        <w:top w:val="none" w:sz="0" w:space="0" w:color="auto"/>
        <w:left w:val="none" w:sz="0" w:space="0" w:color="auto"/>
        <w:bottom w:val="none" w:sz="0" w:space="0" w:color="auto"/>
        <w:right w:val="none" w:sz="0" w:space="0" w:color="auto"/>
      </w:divBdr>
    </w:div>
    <w:div w:id="1378580643">
      <w:bodyDiv w:val="1"/>
      <w:marLeft w:val="0"/>
      <w:marRight w:val="0"/>
      <w:marTop w:val="0"/>
      <w:marBottom w:val="0"/>
      <w:divBdr>
        <w:top w:val="none" w:sz="0" w:space="0" w:color="auto"/>
        <w:left w:val="none" w:sz="0" w:space="0" w:color="auto"/>
        <w:bottom w:val="none" w:sz="0" w:space="0" w:color="auto"/>
        <w:right w:val="none" w:sz="0" w:space="0" w:color="auto"/>
      </w:divBdr>
    </w:div>
    <w:div w:id="1382825986">
      <w:bodyDiv w:val="1"/>
      <w:marLeft w:val="0"/>
      <w:marRight w:val="0"/>
      <w:marTop w:val="0"/>
      <w:marBottom w:val="0"/>
      <w:divBdr>
        <w:top w:val="none" w:sz="0" w:space="0" w:color="auto"/>
        <w:left w:val="none" w:sz="0" w:space="0" w:color="auto"/>
        <w:bottom w:val="none" w:sz="0" w:space="0" w:color="auto"/>
        <w:right w:val="none" w:sz="0" w:space="0" w:color="auto"/>
      </w:divBdr>
    </w:div>
    <w:div w:id="1409694083">
      <w:bodyDiv w:val="1"/>
      <w:marLeft w:val="0"/>
      <w:marRight w:val="0"/>
      <w:marTop w:val="0"/>
      <w:marBottom w:val="0"/>
      <w:divBdr>
        <w:top w:val="none" w:sz="0" w:space="0" w:color="auto"/>
        <w:left w:val="none" w:sz="0" w:space="0" w:color="auto"/>
        <w:bottom w:val="none" w:sz="0" w:space="0" w:color="auto"/>
        <w:right w:val="none" w:sz="0" w:space="0" w:color="auto"/>
      </w:divBdr>
    </w:div>
    <w:div w:id="1431588639">
      <w:bodyDiv w:val="1"/>
      <w:marLeft w:val="0"/>
      <w:marRight w:val="0"/>
      <w:marTop w:val="0"/>
      <w:marBottom w:val="0"/>
      <w:divBdr>
        <w:top w:val="none" w:sz="0" w:space="0" w:color="auto"/>
        <w:left w:val="none" w:sz="0" w:space="0" w:color="auto"/>
        <w:bottom w:val="none" w:sz="0" w:space="0" w:color="auto"/>
        <w:right w:val="none" w:sz="0" w:space="0" w:color="auto"/>
      </w:divBdr>
    </w:div>
    <w:div w:id="1432432952">
      <w:bodyDiv w:val="1"/>
      <w:marLeft w:val="0"/>
      <w:marRight w:val="0"/>
      <w:marTop w:val="0"/>
      <w:marBottom w:val="0"/>
      <w:divBdr>
        <w:top w:val="none" w:sz="0" w:space="0" w:color="auto"/>
        <w:left w:val="none" w:sz="0" w:space="0" w:color="auto"/>
        <w:bottom w:val="none" w:sz="0" w:space="0" w:color="auto"/>
        <w:right w:val="none" w:sz="0" w:space="0" w:color="auto"/>
      </w:divBdr>
    </w:div>
    <w:div w:id="1435713750">
      <w:bodyDiv w:val="1"/>
      <w:marLeft w:val="0"/>
      <w:marRight w:val="0"/>
      <w:marTop w:val="0"/>
      <w:marBottom w:val="0"/>
      <w:divBdr>
        <w:top w:val="none" w:sz="0" w:space="0" w:color="auto"/>
        <w:left w:val="none" w:sz="0" w:space="0" w:color="auto"/>
        <w:bottom w:val="none" w:sz="0" w:space="0" w:color="auto"/>
        <w:right w:val="none" w:sz="0" w:space="0" w:color="auto"/>
      </w:divBdr>
    </w:div>
    <w:div w:id="1477645385">
      <w:bodyDiv w:val="1"/>
      <w:marLeft w:val="0"/>
      <w:marRight w:val="0"/>
      <w:marTop w:val="0"/>
      <w:marBottom w:val="0"/>
      <w:divBdr>
        <w:top w:val="none" w:sz="0" w:space="0" w:color="auto"/>
        <w:left w:val="none" w:sz="0" w:space="0" w:color="auto"/>
        <w:bottom w:val="none" w:sz="0" w:space="0" w:color="auto"/>
        <w:right w:val="none" w:sz="0" w:space="0" w:color="auto"/>
      </w:divBdr>
      <w:divsChild>
        <w:div w:id="1397703224">
          <w:marLeft w:val="187"/>
          <w:marRight w:val="0"/>
          <w:marTop w:val="0"/>
          <w:marBottom w:val="0"/>
          <w:divBdr>
            <w:top w:val="none" w:sz="0" w:space="0" w:color="auto"/>
            <w:left w:val="none" w:sz="0" w:space="0" w:color="auto"/>
            <w:bottom w:val="none" w:sz="0" w:space="0" w:color="auto"/>
            <w:right w:val="none" w:sz="0" w:space="0" w:color="auto"/>
          </w:divBdr>
        </w:div>
        <w:div w:id="1679963372">
          <w:marLeft w:val="187"/>
          <w:marRight w:val="0"/>
          <w:marTop w:val="36"/>
          <w:marBottom w:val="0"/>
          <w:divBdr>
            <w:top w:val="none" w:sz="0" w:space="0" w:color="auto"/>
            <w:left w:val="none" w:sz="0" w:space="0" w:color="auto"/>
            <w:bottom w:val="none" w:sz="0" w:space="0" w:color="auto"/>
            <w:right w:val="none" w:sz="0" w:space="0" w:color="auto"/>
          </w:divBdr>
        </w:div>
      </w:divsChild>
    </w:div>
    <w:div w:id="1495487166">
      <w:bodyDiv w:val="1"/>
      <w:marLeft w:val="0"/>
      <w:marRight w:val="0"/>
      <w:marTop w:val="0"/>
      <w:marBottom w:val="0"/>
      <w:divBdr>
        <w:top w:val="none" w:sz="0" w:space="0" w:color="auto"/>
        <w:left w:val="none" w:sz="0" w:space="0" w:color="auto"/>
        <w:bottom w:val="none" w:sz="0" w:space="0" w:color="auto"/>
        <w:right w:val="none" w:sz="0" w:space="0" w:color="auto"/>
      </w:divBdr>
    </w:div>
    <w:div w:id="1502508798">
      <w:bodyDiv w:val="1"/>
      <w:marLeft w:val="0"/>
      <w:marRight w:val="0"/>
      <w:marTop w:val="0"/>
      <w:marBottom w:val="0"/>
      <w:divBdr>
        <w:top w:val="none" w:sz="0" w:space="0" w:color="auto"/>
        <w:left w:val="none" w:sz="0" w:space="0" w:color="auto"/>
        <w:bottom w:val="none" w:sz="0" w:space="0" w:color="auto"/>
        <w:right w:val="none" w:sz="0" w:space="0" w:color="auto"/>
      </w:divBdr>
    </w:div>
    <w:div w:id="1519150493">
      <w:bodyDiv w:val="1"/>
      <w:marLeft w:val="0"/>
      <w:marRight w:val="0"/>
      <w:marTop w:val="0"/>
      <w:marBottom w:val="0"/>
      <w:divBdr>
        <w:top w:val="none" w:sz="0" w:space="0" w:color="auto"/>
        <w:left w:val="none" w:sz="0" w:space="0" w:color="auto"/>
        <w:bottom w:val="none" w:sz="0" w:space="0" w:color="auto"/>
        <w:right w:val="none" w:sz="0" w:space="0" w:color="auto"/>
      </w:divBdr>
    </w:div>
    <w:div w:id="1526672845">
      <w:bodyDiv w:val="1"/>
      <w:marLeft w:val="0"/>
      <w:marRight w:val="0"/>
      <w:marTop w:val="0"/>
      <w:marBottom w:val="0"/>
      <w:divBdr>
        <w:top w:val="none" w:sz="0" w:space="0" w:color="auto"/>
        <w:left w:val="none" w:sz="0" w:space="0" w:color="auto"/>
        <w:bottom w:val="none" w:sz="0" w:space="0" w:color="auto"/>
        <w:right w:val="none" w:sz="0" w:space="0" w:color="auto"/>
      </w:divBdr>
    </w:div>
    <w:div w:id="1535195843">
      <w:bodyDiv w:val="1"/>
      <w:marLeft w:val="0"/>
      <w:marRight w:val="0"/>
      <w:marTop w:val="0"/>
      <w:marBottom w:val="0"/>
      <w:divBdr>
        <w:top w:val="none" w:sz="0" w:space="0" w:color="auto"/>
        <w:left w:val="none" w:sz="0" w:space="0" w:color="auto"/>
        <w:bottom w:val="none" w:sz="0" w:space="0" w:color="auto"/>
        <w:right w:val="none" w:sz="0" w:space="0" w:color="auto"/>
      </w:divBdr>
      <w:divsChild>
        <w:div w:id="298154265">
          <w:marLeft w:val="720"/>
          <w:marRight w:val="0"/>
          <w:marTop w:val="0"/>
          <w:marBottom w:val="0"/>
          <w:divBdr>
            <w:top w:val="none" w:sz="0" w:space="0" w:color="auto"/>
            <w:left w:val="none" w:sz="0" w:space="0" w:color="auto"/>
            <w:bottom w:val="none" w:sz="0" w:space="0" w:color="auto"/>
            <w:right w:val="none" w:sz="0" w:space="0" w:color="auto"/>
          </w:divBdr>
        </w:div>
        <w:div w:id="1843857018">
          <w:marLeft w:val="720"/>
          <w:marRight w:val="0"/>
          <w:marTop w:val="80"/>
          <w:marBottom w:val="0"/>
          <w:divBdr>
            <w:top w:val="none" w:sz="0" w:space="0" w:color="auto"/>
            <w:left w:val="none" w:sz="0" w:space="0" w:color="auto"/>
            <w:bottom w:val="none" w:sz="0" w:space="0" w:color="auto"/>
            <w:right w:val="none" w:sz="0" w:space="0" w:color="auto"/>
          </w:divBdr>
        </w:div>
        <w:div w:id="465124924">
          <w:marLeft w:val="720"/>
          <w:marRight w:val="0"/>
          <w:marTop w:val="80"/>
          <w:marBottom w:val="0"/>
          <w:divBdr>
            <w:top w:val="none" w:sz="0" w:space="0" w:color="auto"/>
            <w:left w:val="none" w:sz="0" w:space="0" w:color="auto"/>
            <w:bottom w:val="none" w:sz="0" w:space="0" w:color="auto"/>
            <w:right w:val="none" w:sz="0" w:space="0" w:color="auto"/>
          </w:divBdr>
        </w:div>
        <w:div w:id="178202017">
          <w:marLeft w:val="720"/>
          <w:marRight w:val="0"/>
          <w:marTop w:val="80"/>
          <w:marBottom w:val="0"/>
          <w:divBdr>
            <w:top w:val="none" w:sz="0" w:space="0" w:color="auto"/>
            <w:left w:val="none" w:sz="0" w:space="0" w:color="auto"/>
            <w:bottom w:val="none" w:sz="0" w:space="0" w:color="auto"/>
            <w:right w:val="none" w:sz="0" w:space="0" w:color="auto"/>
          </w:divBdr>
        </w:div>
        <w:div w:id="804548541">
          <w:marLeft w:val="720"/>
          <w:marRight w:val="0"/>
          <w:marTop w:val="80"/>
          <w:marBottom w:val="0"/>
          <w:divBdr>
            <w:top w:val="none" w:sz="0" w:space="0" w:color="auto"/>
            <w:left w:val="none" w:sz="0" w:space="0" w:color="auto"/>
            <w:bottom w:val="none" w:sz="0" w:space="0" w:color="auto"/>
            <w:right w:val="none" w:sz="0" w:space="0" w:color="auto"/>
          </w:divBdr>
        </w:div>
      </w:divsChild>
    </w:div>
    <w:div w:id="1548254352">
      <w:bodyDiv w:val="1"/>
      <w:marLeft w:val="0"/>
      <w:marRight w:val="0"/>
      <w:marTop w:val="0"/>
      <w:marBottom w:val="0"/>
      <w:divBdr>
        <w:top w:val="none" w:sz="0" w:space="0" w:color="auto"/>
        <w:left w:val="none" w:sz="0" w:space="0" w:color="auto"/>
        <w:bottom w:val="none" w:sz="0" w:space="0" w:color="auto"/>
        <w:right w:val="none" w:sz="0" w:space="0" w:color="auto"/>
      </w:divBdr>
    </w:div>
    <w:div w:id="1560164555">
      <w:bodyDiv w:val="1"/>
      <w:marLeft w:val="0"/>
      <w:marRight w:val="0"/>
      <w:marTop w:val="0"/>
      <w:marBottom w:val="0"/>
      <w:divBdr>
        <w:top w:val="none" w:sz="0" w:space="0" w:color="auto"/>
        <w:left w:val="none" w:sz="0" w:space="0" w:color="auto"/>
        <w:bottom w:val="none" w:sz="0" w:space="0" w:color="auto"/>
        <w:right w:val="none" w:sz="0" w:space="0" w:color="auto"/>
      </w:divBdr>
    </w:div>
    <w:div w:id="1563831900">
      <w:bodyDiv w:val="1"/>
      <w:marLeft w:val="0"/>
      <w:marRight w:val="0"/>
      <w:marTop w:val="0"/>
      <w:marBottom w:val="0"/>
      <w:divBdr>
        <w:top w:val="none" w:sz="0" w:space="0" w:color="auto"/>
        <w:left w:val="none" w:sz="0" w:space="0" w:color="auto"/>
        <w:bottom w:val="none" w:sz="0" w:space="0" w:color="auto"/>
        <w:right w:val="none" w:sz="0" w:space="0" w:color="auto"/>
      </w:divBdr>
    </w:div>
    <w:div w:id="1566989513">
      <w:bodyDiv w:val="1"/>
      <w:marLeft w:val="0"/>
      <w:marRight w:val="0"/>
      <w:marTop w:val="0"/>
      <w:marBottom w:val="0"/>
      <w:divBdr>
        <w:top w:val="none" w:sz="0" w:space="0" w:color="auto"/>
        <w:left w:val="none" w:sz="0" w:space="0" w:color="auto"/>
        <w:bottom w:val="none" w:sz="0" w:space="0" w:color="auto"/>
        <w:right w:val="none" w:sz="0" w:space="0" w:color="auto"/>
      </w:divBdr>
    </w:div>
    <w:div w:id="1572035779">
      <w:bodyDiv w:val="1"/>
      <w:marLeft w:val="0"/>
      <w:marRight w:val="0"/>
      <w:marTop w:val="0"/>
      <w:marBottom w:val="0"/>
      <w:divBdr>
        <w:top w:val="none" w:sz="0" w:space="0" w:color="auto"/>
        <w:left w:val="none" w:sz="0" w:space="0" w:color="auto"/>
        <w:bottom w:val="none" w:sz="0" w:space="0" w:color="auto"/>
        <w:right w:val="none" w:sz="0" w:space="0" w:color="auto"/>
      </w:divBdr>
    </w:div>
    <w:div w:id="1575093182">
      <w:bodyDiv w:val="1"/>
      <w:marLeft w:val="0"/>
      <w:marRight w:val="0"/>
      <w:marTop w:val="0"/>
      <w:marBottom w:val="0"/>
      <w:divBdr>
        <w:top w:val="none" w:sz="0" w:space="0" w:color="auto"/>
        <w:left w:val="none" w:sz="0" w:space="0" w:color="auto"/>
        <w:bottom w:val="none" w:sz="0" w:space="0" w:color="auto"/>
        <w:right w:val="none" w:sz="0" w:space="0" w:color="auto"/>
      </w:divBdr>
    </w:div>
    <w:div w:id="1581864685">
      <w:bodyDiv w:val="1"/>
      <w:marLeft w:val="0"/>
      <w:marRight w:val="0"/>
      <w:marTop w:val="0"/>
      <w:marBottom w:val="0"/>
      <w:divBdr>
        <w:top w:val="none" w:sz="0" w:space="0" w:color="auto"/>
        <w:left w:val="none" w:sz="0" w:space="0" w:color="auto"/>
        <w:bottom w:val="none" w:sz="0" w:space="0" w:color="auto"/>
        <w:right w:val="none" w:sz="0" w:space="0" w:color="auto"/>
      </w:divBdr>
    </w:div>
    <w:div w:id="1587768040">
      <w:bodyDiv w:val="1"/>
      <w:marLeft w:val="0"/>
      <w:marRight w:val="0"/>
      <w:marTop w:val="0"/>
      <w:marBottom w:val="0"/>
      <w:divBdr>
        <w:top w:val="none" w:sz="0" w:space="0" w:color="auto"/>
        <w:left w:val="none" w:sz="0" w:space="0" w:color="auto"/>
        <w:bottom w:val="none" w:sz="0" w:space="0" w:color="auto"/>
        <w:right w:val="none" w:sz="0" w:space="0" w:color="auto"/>
      </w:divBdr>
    </w:div>
    <w:div w:id="1591499343">
      <w:bodyDiv w:val="1"/>
      <w:marLeft w:val="0"/>
      <w:marRight w:val="0"/>
      <w:marTop w:val="0"/>
      <w:marBottom w:val="0"/>
      <w:divBdr>
        <w:top w:val="none" w:sz="0" w:space="0" w:color="auto"/>
        <w:left w:val="none" w:sz="0" w:space="0" w:color="auto"/>
        <w:bottom w:val="none" w:sz="0" w:space="0" w:color="auto"/>
        <w:right w:val="none" w:sz="0" w:space="0" w:color="auto"/>
      </w:divBdr>
    </w:div>
    <w:div w:id="1598906829">
      <w:bodyDiv w:val="1"/>
      <w:marLeft w:val="0"/>
      <w:marRight w:val="0"/>
      <w:marTop w:val="0"/>
      <w:marBottom w:val="0"/>
      <w:divBdr>
        <w:top w:val="none" w:sz="0" w:space="0" w:color="auto"/>
        <w:left w:val="none" w:sz="0" w:space="0" w:color="auto"/>
        <w:bottom w:val="none" w:sz="0" w:space="0" w:color="auto"/>
        <w:right w:val="none" w:sz="0" w:space="0" w:color="auto"/>
      </w:divBdr>
    </w:div>
    <w:div w:id="1619602284">
      <w:bodyDiv w:val="1"/>
      <w:marLeft w:val="0"/>
      <w:marRight w:val="0"/>
      <w:marTop w:val="0"/>
      <w:marBottom w:val="0"/>
      <w:divBdr>
        <w:top w:val="none" w:sz="0" w:space="0" w:color="auto"/>
        <w:left w:val="none" w:sz="0" w:space="0" w:color="auto"/>
        <w:bottom w:val="none" w:sz="0" w:space="0" w:color="auto"/>
        <w:right w:val="none" w:sz="0" w:space="0" w:color="auto"/>
      </w:divBdr>
      <w:divsChild>
        <w:div w:id="643658649">
          <w:marLeft w:val="274"/>
          <w:marRight w:val="0"/>
          <w:marTop w:val="0"/>
          <w:marBottom w:val="0"/>
          <w:divBdr>
            <w:top w:val="none" w:sz="0" w:space="0" w:color="auto"/>
            <w:left w:val="none" w:sz="0" w:space="0" w:color="auto"/>
            <w:bottom w:val="none" w:sz="0" w:space="0" w:color="auto"/>
            <w:right w:val="none" w:sz="0" w:space="0" w:color="auto"/>
          </w:divBdr>
        </w:div>
      </w:divsChild>
    </w:div>
    <w:div w:id="1619949272">
      <w:bodyDiv w:val="1"/>
      <w:marLeft w:val="0"/>
      <w:marRight w:val="0"/>
      <w:marTop w:val="0"/>
      <w:marBottom w:val="0"/>
      <w:divBdr>
        <w:top w:val="none" w:sz="0" w:space="0" w:color="auto"/>
        <w:left w:val="none" w:sz="0" w:space="0" w:color="auto"/>
        <w:bottom w:val="none" w:sz="0" w:space="0" w:color="auto"/>
        <w:right w:val="none" w:sz="0" w:space="0" w:color="auto"/>
      </w:divBdr>
    </w:div>
    <w:div w:id="1621840397">
      <w:bodyDiv w:val="1"/>
      <w:marLeft w:val="0"/>
      <w:marRight w:val="0"/>
      <w:marTop w:val="0"/>
      <w:marBottom w:val="0"/>
      <w:divBdr>
        <w:top w:val="none" w:sz="0" w:space="0" w:color="auto"/>
        <w:left w:val="none" w:sz="0" w:space="0" w:color="auto"/>
        <w:bottom w:val="none" w:sz="0" w:space="0" w:color="auto"/>
        <w:right w:val="none" w:sz="0" w:space="0" w:color="auto"/>
      </w:divBdr>
    </w:div>
    <w:div w:id="1643584028">
      <w:bodyDiv w:val="1"/>
      <w:marLeft w:val="0"/>
      <w:marRight w:val="0"/>
      <w:marTop w:val="0"/>
      <w:marBottom w:val="0"/>
      <w:divBdr>
        <w:top w:val="none" w:sz="0" w:space="0" w:color="auto"/>
        <w:left w:val="none" w:sz="0" w:space="0" w:color="auto"/>
        <w:bottom w:val="none" w:sz="0" w:space="0" w:color="auto"/>
        <w:right w:val="none" w:sz="0" w:space="0" w:color="auto"/>
      </w:divBdr>
    </w:div>
    <w:div w:id="1652372132">
      <w:bodyDiv w:val="1"/>
      <w:marLeft w:val="0"/>
      <w:marRight w:val="0"/>
      <w:marTop w:val="0"/>
      <w:marBottom w:val="0"/>
      <w:divBdr>
        <w:top w:val="none" w:sz="0" w:space="0" w:color="auto"/>
        <w:left w:val="none" w:sz="0" w:space="0" w:color="auto"/>
        <w:bottom w:val="none" w:sz="0" w:space="0" w:color="auto"/>
        <w:right w:val="none" w:sz="0" w:space="0" w:color="auto"/>
      </w:divBdr>
    </w:div>
    <w:div w:id="1660304026">
      <w:bodyDiv w:val="1"/>
      <w:marLeft w:val="0"/>
      <w:marRight w:val="0"/>
      <w:marTop w:val="0"/>
      <w:marBottom w:val="0"/>
      <w:divBdr>
        <w:top w:val="none" w:sz="0" w:space="0" w:color="auto"/>
        <w:left w:val="none" w:sz="0" w:space="0" w:color="auto"/>
        <w:bottom w:val="none" w:sz="0" w:space="0" w:color="auto"/>
        <w:right w:val="none" w:sz="0" w:space="0" w:color="auto"/>
      </w:divBdr>
    </w:div>
    <w:div w:id="1676955706">
      <w:bodyDiv w:val="1"/>
      <w:marLeft w:val="0"/>
      <w:marRight w:val="0"/>
      <w:marTop w:val="0"/>
      <w:marBottom w:val="0"/>
      <w:divBdr>
        <w:top w:val="none" w:sz="0" w:space="0" w:color="auto"/>
        <w:left w:val="none" w:sz="0" w:space="0" w:color="auto"/>
        <w:bottom w:val="none" w:sz="0" w:space="0" w:color="auto"/>
        <w:right w:val="none" w:sz="0" w:space="0" w:color="auto"/>
      </w:divBdr>
    </w:div>
    <w:div w:id="1701272097">
      <w:bodyDiv w:val="1"/>
      <w:marLeft w:val="0"/>
      <w:marRight w:val="0"/>
      <w:marTop w:val="0"/>
      <w:marBottom w:val="0"/>
      <w:divBdr>
        <w:top w:val="none" w:sz="0" w:space="0" w:color="auto"/>
        <w:left w:val="none" w:sz="0" w:space="0" w:color="auto"/>
        <w:bottom w:val="none" w:sz="0" w:space="0" w:color="auto"/>
        <w:right w:val="none" w:sz="0" w:space="0" w:color="auto"/>
      </w:divBdr>
    </w:div>
    <w:div w:id="1707675375">
      <w:bodyDiv w:val="1"/>
      <w:marLeft w:val="0"/>
      <w:marRight w:val="0"/>
      <w:marTop w:val="0"/>
      <w:marBottom w:val="0"/>
      <w:divBdr>
        <w:top w:val="none" w:sz="0" w:space="0" w:color="auto"/>
        <w:left w:val="none" w:sz="0" w:space="0" w:color="auto"/>
        <w:bottom w:val="none" w:sz="0" w:space="0" w:color="auto"/>
        <w:right w:val="none" w:sz="0" w:space="0" w:color="auto"/>
      </w:divBdr>
    </w:div>
    <w:div w:id="1720936159">
      <w:bodyDiv w:val="1"/>
      <w:marLeft w:val="0"/>
      <w:marRight w:val="0"/>
      <w:marTop w:val="0"/>
      <w:marBottom w:val="0"/>
      <w:divBdr>
        <w:top w:val="none" w:sz="0" w:space="0" w:color="auto"/>
        <w:left w:val="none" w:sz="0" w:space="0" w:color="auto"/>
        <w:bottom w:val="none" w:sz="0" w:space="0" w:color="auto"/>
        <w:right w:val="none" w:sz="0" w:space="0" w:color="auto"/>
      </w:divBdr>
    </w:div>
    <w:div w:id="1723406330">
      <w:bodyDiv w:val="1"/>
      <w:marLeft w:val="0"/>
      <w:marRight w:val="0"/>
      <w:marTop w:val="0"/>
      <w:marBottom w:val="0"/>
      <w:divBdr>
        <w:top w:val="none" w:sz="0" w:space="0" w:color="auto"/>
        <w:left w:val="none" w:sz="0" w:space="0" w:color="auto"/>
        <w:bottom w:val="none" w:sz="0" w:space="0" w:color="auto"/>
        <w:right w:val="none" w:sz="0" w:space="0" w:color="auto"/>
      </w:divBdr>
    </w:div>
    <w:div w:id="1739864250">
      <w:bodyDiv w:val="1"/>
      <w:marLeft w:val="0"/>
      <w:marRight w:val="0"/>
      <w:marTop w:val="0"/>
      <w:marBottom w:val="0"/>
      <w:divBdr>
        <w:top w:val="none" w:sz="0" w:space="0" w:color="auto"/>
        <w:left w:val="none" w:sz="0" w:space="0" w:color="auto"/>
        <w:bottom w:val="none" w:sz="0" w:space="0" w:color="auto"/>
        <w:right w:val="none" w:sz="0" w:space="0" w:color="auto"/>
      </w:divBdr>
    </w:div>
    <w:div w:id="1743332856">
      <w:bodyDiv w:val="1"/>
      <w:marLeft w:val="0"/>
      <w:marRight w:val="0"/>
      <w:marTop w:val="0"/>
      <w:marBottom w:val="0"/>
      <w:divBdr>
        <w:top w:val="none" w:sz="0" w:space="0" w:color="auto"/>
        <w:left w:val="none" w:sz="0" w:space="0" w:color="auto"/>
        <w:bottom w:val="none" w:sz="0" w:space="0" w:color="auto"/>
        <w:right w:val="none" w:sz="0" w:space="0" w:color="auto"/>
      </w:divBdr>
    </w:div>
    <w:div w:id="1746953895">
      <w:bodyDiv w:val="1"/>
      <w:marLeft w:val="0"/>
      <w:marRight w:val="0"/>
      <w:marTop w:val="0"/>
      <w:marBottom w:val="0"/>
      <w:divBdr>
        <w:top w:val="none" w:sz="0" w:space="0" w:color="auto"/>
        <w:left w:val="none" w:sz="0" w:space="0" w:color="auto"/>
        <w:bottom w:val="none" w:sz="0" w:space="0" w:color="auto"/>
        <w:right w:val="none" w:sz="0" w:space="0" w:color="auto"/>
      </w:divBdr>
    </w:div>
    <w:div w:id="1758475937">
      <w:bodyDiv w:val="1"/>
      <w:marLeft w:val="0"/>
      <w:marRight w:val="0"/>
      <w:marTop w:val="0"/>
      <w:marBottom w:val="0"/>
      <w:divBdr>
        <w:top w:val="none" w:sz="0" w:space="0" w:color="auto"/>
        <w:left w:val="none" w:sz="0" w:space="0" w:color="auto"/>
        <w:bottom w:val="none" w:sz="0" w:space="0" w:color="auto"/>
        <w:right w:val="none" w:sz="0" w:space="0" w:color="auto"/>
      </w:divBdr>
    </w:div>
    <w:div w:id="1762406868">
      <w:bodyDiv w:val="1"/>
      <w:marLeft w:val="0"/>
      <w:marRight w:val="0"/>
      <w:marTop w:val="0"/>
      <w:marBottom w:val="0"/>
      <w:divBdr>
        <w:top w:val="none" w:sz="0" w:space="0" w:color="auto"/>
        <w:left w:val="none" w:sz="0" w:space="0" w:color="auto"/>
        <w:bottom w:val="none" w:sz="0" w:space="0" w:color="auto"/>
        <w:right w:val="none" w:sz="0" w:space="0" w:color="auto"/>
      </w:divBdr>
    </w:div>
    <w:div w:id="1781146015">
      <w:bodyDiv w:val="1"/>
      <w:marLeft w:val="0"/>
      <w:marRight w:val="0"/>
      <w:marTop w:val="0"/>
      <w:marBottom w:val="0"/>
      <w:divBdr>
        <w:top w:val="none" w:sz="0" w:space="0" w:color="auto"/>
        <w:left w:val="none" w:sz="0" w:space="0" w:color="auto"/>
        <w:bottom w:val="none" w:sz="0" w:space="0" w:color="auto"/>
        <w:right w:val="none" w:sz="0" w:space="0" w:color="auto"/>
      </w:divBdr>
    </w:div>
    <w:div w:id="1797799363">
      <w:bodyDiv w:val="1"/>
      <w:marLeft w:val="0"/>
      <w:marRight w:val="0"/>
      <w:marTop w:val="0"/>
      <w:marBottom w:val="0"/>
      <w:divBdr>
        <w:top w:val="none" w:sz="0" w:space="0" w:color="auto"/>
        <w:left w:val="none" w:sz="0" w:space="0" w:color="auto"/>
        <w:bottom w:val="none" w:sz="0" w:space="0" w:color="auto"/>
        <w:right w:val="none" w:sz="0" w:space="0" w:color="auto"/>
      </w:divBdr>
    </w:div>
    <w:div w:id="1800414306">
      <w:bodyDiv w:val="1"/>
      <w:marLeft w:val="0"/>
      <w:marRight w:val="0"/>
      <w:marTop w:val="0"/>
      <w:marBottom w:val="0"/>
      <w:divBdr>
        <w:top w:val="none" w:sz="0" w:space="0" w:color="auto"/>
        <w:left w:val="none" w:sz="0" w:space="0" w:color="auto"/>
        <w:bottom w:val="none" w:sz="0" w:space="0" w:color="auto"/>
        <w:right w:val="none" w:sz="0" w:space="0" w:color="auto"/>
      </w:divBdr>
    </w:div>
    <w:div w:id="1818566536">
      <w:bodyDiv w:val="1"/>
      <w:marLeft w:val="0"/>
      <w:marRight w:val="0"/>
      <w:marTop w:val="0"/>
      <w:marBottom w:val="0"/>
      <w:divBdr>
        <w:top w:val="none" w:sz="0" w:space="0" w:color="auto"/>
        <w:left w:val="none" w:sz="0" w:space="0" w:color="auto"/>
        <w:bottom w:val="none" w:sz="0" w:space="0" w:color="auto"/>
        <w:right w:val="none" w:sz="0" w:space="0" w:color="auto"/>
      </w:divBdr>
    </w:div>
    <w:div w:id="1834638195">
      <w:bodyDiv w:val="1"/>
      <w:marLeft w:val="0"/>
      <w:marRight w:val="0"/>
      <w:marTop w:val="0"/>
      <w:marBottom w:val="0"/>
      <w:divBdr>
        <w:top w:val="none" w:sz="0" w:space="0" w:color="auto"/>
        <w:left w:val="none" w:sz="0" w:space="0" w:color="auto"/>
        <w:bottom w:val="none" w:sz="0" w:space="0" w:color="auto"/>
        <w:right w:val="none" w:sz="0" w:space="0" w:color="auto"/>
      </w:divBdr>
    </w:div>
    <w:div w:id="1841700019">
      <w:bodyDiv w:val="1"/>
      <w:marLeft w:val="0"/>
      <w:marRight w:val="0"/>
      <w:marTop w:val="0"/>
      <w:marBottom w:val="0"/>
      <w:divBdr>
        <w:top w:val="none" w:sz="0" w:space="0" w:color="auto"/>
        <w:left w:val="none" w:sz="0" w:space="0" w:color="auto"/>
        <w:bottom w:val="none" w:sz="0" w:space="0" w:color="auto"/>
        <w:right w:val="none" w:sz="0" w:space="0" w:color="auto"/>
      </w:divBdr>
    </w:div>
    <w:div w:id="1845002056">
      <w:bodyDiv w:val="1"/>
      <w:marLeft w:val="0"/>
      <w:marRight w:val="0"/>
      <w:marTop w:val="0"/>
      <w:marBottom w:val="0"/>
      <w:divBdr>
        <w:top w:val="none" w:sz="0" w:space="0" w:color="auto"/>
        <w:left w:val="none" w:sz="0" w:space="0" w:color="auto"/>
        <w:bottom w:val="none" w:sz="0" w:space="0" w:color="auto"/>
        <w:right w:val="none" w:sz="0" w:space="0" w:color="auto"/>
      </w:divBdr>
    </w:div>
    <w:div w:id="1866871350">
      <w:bodyDiv w:val="1"/>
      <w:marLeft w:val="0"/>
      <w:marRight w:val="0"/>
      <w:marTop w:val="0"/>
      <w:marBottom w:val="0"/>
      <w:divBdr>
        <w:top w:val="none" w:sz="0" w:space="0" w:color="auto"/>
        <w:left w:val="none" w:sz="0" w:space="0" w:color="auto"/>
        <w:bottom w:val="none" w:sz="0" w:space="0" w:color="auto"/>
        <w:right w:val="none" w:sz="0" w:space="0" w:color="auto"/>
      </w:divBdr>
    </w:div>
    <w:div w:id="1874531948">
      <w:bodyDiv w:val="1"/>
      <w:marLeft w:val="0"/>
      <w:marRight w:val="0"/>
      <w:marTop w:val="0"/>
      <w:marBottom w:val="0"/>
      <w:divBdr>
        <w:top w:val="none" w:sz="0" w:space="0" w:color="auto"/>
        <w:left w:val="none" w:sz="0" w:space="0" w:color="auto"/>
        <w:bottom w:val="none" w:sz="0" w:space="0" w:color="auto"/>
        <w:right w:val="none" w:sz="0" w:space="0" w:color="auto"/>
      </w:divBdr>
    </w:div>
    <w:div w:id="1874537231">
      <w:bodyDiv w:val="1"/>
      <w:marLeft w:val="0"/>
      <w:marRight w:val="0"/>
      <w:marTop w:val="0"/>
      <w:marBottom w:val="0"/>
      <w:divBdr>
        <w:top w:val="none" w:sz="0" w:space="0" w:color="auto"/>
        <w:left w:val="none" w:sz="0" w:space="0" w:color="auto"/>
        <w:bottom w:val="none" w:sz="0" w:space="0" w:color="auto"/>
        <w:right w:val="none" w:sz="0" w:space="0" w:color="auto"/>
      </w:divBdr>
    </w:div>
    <w:div w:id="1919360901">
      <w:bodyDiv w:val="1"/>
      <w:marLeft w:val="0"/>
      <w:marRight w:val="0"/>
      <w:marTop w:val="0"/>
      <w:marBottom w:val="0"/>
      <w:divBdr>
        <w:top w:val="none" w:sz="0" w:space="0" w:color="auto"/>
        <w:left w:val="none" w:sz="0" w:space="0" w:color="auto"/>
        <w:bottom w:val="none" w:sz="0" w:space="0" w:color="auto"/>
        <w:right w:val="none" w:sz="0" w:space="0" w:color="auto"/>
      </w:divBdr>
    </w:div>
    <w:div w:id="1922835992">
      <w:bodyDiv w:val="1"/>
      <w:marLeft w:val="0"/>
      <w:marRight w:val="0"/>
      <w:marTop w:val="0"/>
      <w:marBottom w:val="0"/>
      <w:divBdr>
        <w:top w:val="none" w:sz="0" w:space="0" w:color="auto"/>
        <w:left w:val="none" w:sz="0" w:space="0" w:color="auto"/>
        <w:bottom w:val="none" w:sz="0" w:space="0" w:color="auto"/>
        <w:right w:val="none" w:sz="0" w:space="0" w:color="auto"/>
      </w:divBdr>
    </w:div>
    <w:div w:id="1927422311">
      <w:bodyDiv w:val="1"/>
      <w:marLeft w:val="0"/>
      <w:marRight w:val="0"/>
      <w:marTop w:val="0"/>
      <w:marBottom w:val="0"/>
      <w:divBdr>
        <w:top w:val="none" w:sz="0" w:space="0" w:color="auto"/>
        <w:left w:val="none" w:sz="0" w:space="0" w:color="auto"/>
        <w:bottom w:val="none" w:sz="0" w:space="0" w:color="auto"/>
        <w:right w:val="none" w:sz="0" w:space="0" w:color="auto"/>
      </w:divBdr>
      <w:divsChild>
        <w:div w:id="339088247">
          <w:marLeft w:val="187"/>
          <w:marRight w:val="0"/>
          <w:marTop w:val="0"/>
          <w:marBottom w:val="0"/>
          <w:divBdr>
            <w:top w:val="none" w:sz="0" w:space="0" w:color="auto"/>
            <w:left w:val="none" w:sz="0" w:space="0" w:color="auto"/>
            <w:bottom w:val="none" w:sz="0" w:space="0" w:color="auto"/>
            <w:right w:val="none" w:sz="0" w:space="0" w:color="auto"/>
          </w:divBdr>
        </w:div>
        <w:div w:id="733896774">
          <w:marLeft w:val="187"/>
          <w:marRight w:val="0"/>
          <w:marTop w:val="36"/>
          <w:marBottom w:val="0"/>
          <w:divBdr>
            <w:top w:val="none" w:sz="0" w:space="0" w:color="auto"/>
            <w:left w:val="none" w:sz="0" w:space="0" w:color="auto"/>
            <w:bottom w:val="none" w:sz="0" w:space="0" w:color="auto"/>
            <w:right w:val="none" w:sz="0" w:space="0" w:color="auto"/>
          </w:divBdr>
        </w:div>
      </w:divsChild>
    </w:div>
    <w:div w:id="1942949588">
      <w:bodyDiv w:val="1"/>
      <w:marLeft w:val="0"/>
      <w:marRight w:val="0"/>
      <w:marTop w:val="0"/>
      <w:marBottom w:val="0"/>
      <w:divBdr>
        <w:top w:val="none" w:sz="0" w:space="0" w:color="auto"/>
        <w:left w:val="none" w:sz="0" w:space="0" w:color="auto"/>
        <w:bottom w:val="none" w:sz="0" w:space="0" w:color="auto"/>
        <w:right w:val="none" w:sz="0" w:space="0" w:color="auto"/>
      </w:divBdr>
    </w:div>
    <w:div w:id="1945771936">
      <w:bodyDiv w:val="1"/>
      <w:marLeft w:val="0"/>
      <w:marRight w:val="0"/>
      <w:marTop w:val="0"/>
      <w:marBottom w:val="0"/>
      <w:divBdr>
        <w:top w:val="none" w:sz="0" w:space="0" w:color="auto"/>
        <w:left w:val="none" w:sz="0" w:space="0" w:color="auto"/>
        <w:bottom w:val="none" w:sz="0" w:space="0" w:color="auto"/>
        <w:right w:val="none" w:sz="0" w:space="0" w:color="auto"/>
      </w:divBdr>
    </w:div>
    <w:div w:id="1948924597">
      <w:bodyDiv w:val="1"/>
      <w:marLeft w:val="0"/>
      <w:marRight w:val="0"/>
      <w:marTop w:val="0"/>
      <w:marBottom w:val="0"/>
      <w:divBdr>
        <w:top w:val="none" w:sz="0" w:space="0" w:color="auto"/>
        <w:left w:val="none" w:sz="0" w:space="0" w:color="auto"/>
        <w:bottom w:val="none" w:sz="0" w:space="0" w:color="auto"/>
        <w:right w:val="none" w:sz="0" w:space="0" w:color="auto"/>
      </w:divBdr>
    </w:div>
    <w:div w:id="1965386764">
      <w:bodyDiv w:val="1"/>
      <w:marLeft w:val="0"/>
      <w:marRight w:val="0"/>
      <w:marTop w:val="0"/>
      <w:marBottom w:val="0"/>
      <w:divBdr>
        <w:top w:val="none" w:sz="0" w:space="0" w:color="auto"/>
        <w:left w:val="none" w:sz="0" w:space="0" w:color="auto"/>
        <w:bottom w:val="none" w:sz="0" w:space="0" w:color="auto"/>
        <w:right w:val="none" w:sz="0" w:space="0" w:color="auto"/>
      </w:divBdr>
    </w:div>
    <w:div w:id="1978216511">
      <w:bodyDiv w:val="1"/>
      <w:marLeft w:val="0"/>
      <w:marRight w:val="0"/>
      <w:marTop w:val="0"/>
      <w:marBottom w:val="0"/>
      <w:divBdr>
        <w:top w:val="none" w:sz="0" w:space="0" w:color="auto"/>
        <w:left w:val="none" w:sz="0" w:space="0" w:color="auto"/>
        <w:bottom w:val="none" w:sz="0" w:space="0" w:color="auto"/>
        <w:right w:val="none" w:sz="0" w:space="0" w:color="auto"/>
      </w:divBdr>
    </w:div>
    <w:div w:id="2003191732">
      <w:bodyDiv w:val="1"/>
      <w:marLeft w:val="0"/>
      <w:marRight w:val="0"/>
      <w:marTop w:val="0"/>
      <w:marBottom w:val="0"/>
      <w:divBdr>
        <w:top w:val="none" w:sz="0" w:space="0" w:color="auto"/>
        <w:left w:val="none" w:sz="0" w:space="0" w:color="auto"/>
        <w:bottom w:val="none" w:sz="0" w:space="0" w:color="auto"/>
        <w:right w:val="none" w:sz="0" w:space="0" w:color="auto"/>
      </w:divBdr>
      <w:divsChild>
        <w:div w:id="1559049429">
          <w:marLeft w:val="274"/>
          <w:marRight w:val="0"/>
          <w:marTop w:val="0"/>
          <w:marBottom w:val="0"/>
          <w:divBdr>
            <w:top w:val="none" w:sz="0" w:space="0" w:color="auto"/>
            <w:left w:val="none" w:sz="0" w:space="0" w:color="auto"/>
            <w:bottom w:val="none" w:sz="0" w:space="0" w:color="auto"/>
            <w:right w:val="none" w:sz="0" w:space="0" w:color="auto"/>
          </w:divBdr>
        </w:div>
      </w:divsChild>
    </w:div>
    <w:div w:id="2004778238">
      <w:bodyDiv w:val="1"/>
      <w:marLeft w:val="0"/>
      <w:marRight w:val="0"/>
      <w:marTop w:val="0"/>
      <w:marBottom w:val="0"/>
      <w:divBdr>
        <w:top w:val="none" w:sz="0" w:space="0" w:color="auto"/>
        <w:left w:val="none" w:sz="0" w:space="0" w:color="auto"/>
        <w:bottom w:val="none" w:sz="0" w:space="0" w:color="auto"/>
        <w:right w:val="none" w:sz="0" w:space="0" w:color="auto"/>
      </w:divBdr>
    </w:div>
    <w:div w:id="2027561560">
      <w:bodyDiv w:val="1"/>
      <w:marLeft w:val="0"/>
      <w:marRight w:val="0"/>
      <w:marTop w:val="0"/>
      <w:marBottom w:val="0"/>
      <w:divBdr>
        <w:top w:val="none" w:sz="0" w:space="0" w:color="auto"/>
        <w:left w:val="none" w:sz="0" w:space="0" w:color="auto"/>
        <w:bottom w:val="none" w:sz="0" w:space="0" w:color="auto"/>
        <w:right w:val="none" w:sz="0" w:space="0" w:color="auto"/>
      </w:divBdr>
      <w:divsChild>
        <w:div w:id="1948154806">
          <w:marLeft w:val="720"/>
          <w:marRight w:val="0"/>
          <w:marTop w:val="200"/>
          <w:marBottom w:val="0"/>
          <w:divBdr>
            <w:top w:val="none" w:sz="0" w:space="0" w:color="auto"/>
            <w:left w:val="none" w:sz="0" w:space="0" w:color="auto"/>
            <w:bottom w:val="none" w:sz="0" w:space="0" w:color="auto"/>
            <w:right w:val="none" w:sz="0" w:space="0" w:color="auto"/>
          </w:divBdr>
        </w:div>
        <w:div w:id="1722434490">
          <w:marLeft w:val="720"/>
          <w:marRight w:val="0"/>
          <w:marTop w:val="200"/>
          <w:marBottom w:val="0"/>
          <w:divBdr>
            <w:top w:val="none" w:sz="0" w:space="0" w:color="auto"/>
            <w:left w:val="none" w:sz="0" w:space="0" w:color="auto"/>
            <w:bottom w:val="none" w:sz="0" w:space="0" w:color="auto"/>
            <w:right w:val="none" w:sz="0" w:space="0" w:color="auto"/>
          </w:divBdr>
        </w:div>
        <w:div w:id="1308319770">
          <w:marLeft w:val="720"/>
          <w:marRight w:val="0"/>
          <w:marTop w:val="200"/>
          <w:marBottom w:val="0"/>
          <w:divBdr>
            <w:top w:val="none" w:sz="0" w:space="0" w:color="auto"/>
            <w:left w:val="none" w:sz="0" w:space="0" w:color="auto"/>
            <w:bottom w:val="none" w:sz="0" w:space="0" w:color="auto"/>
            <w:right w:val="none" w:sz="0" w:space="0" w:color="auto"/>
          </w:divBdr>
        </w:div>
      </w:divsChild>
    </w:div>
    <w:div w:id="2041665264">
      <w:bodyDiv w:val="1"/>
      <w:marLeft w:val="0"/>
      <w:marRight w:val="0"/>
      <w:marTop w:val="0"/>
      <w:marBottom w:val="0"/>
      <w:divBdr>
        <w:top w:val="none" w:sz="0" w:space="0" w:color="auto"/>
        <w:left w:val="none" w:sz="0" w:space="0" w:color="auto"/>
        <w:bottom w:val="none" w:sz="0" w:space="0" w:color="auto"/>
        <w:right w:val="none" w:sz="0" w:space="0" w:color="auto"/>
      </w:divBdr>
    </w:div>
    <w:div w:id="2046834000">
      <w:bodyDiv w:val="1"/>
      <w:marLeft w:val="0"/>
      <w:marRight w:val="0"/>
      <w:marTop w:val="0"/>
      <w:marBottom w:val="0"/>
      <w:divBdr>
        <w:top w:val="none" w:sz="0" w:space="0" w:color="auto"/>
        <w:left w:val="none" w:sz="0" w:space="0" w:color="auto"/>
        <w:bottom w:val="none" w:sz="0" w:space="0" w:color="auto"/>
        <w:right w:val="none" w:sz="0" w:space="0" w:color="auto"/>
      </w:divBdr>
    </w:div>
    <w:div w:id="2052917252">
      <w:bodyDiv w:val="1"/>
      <w:marLeft w:val="0"/>
      <w:marRight w:val="0"/>
      <w:marTop w:val="0"/>
      <w:marBottom w:val="0"/>
      <w:divBdr>
        <w:top w:val="none" w:sz="0" w:space="0" w:color="auto"/>
        <w:left w:val="none" w:sz="0" w:space="0" w:color="auto"/>
        <w:bottom w:val="none" w:sz="0" w:space="0" w:color="auto"/>
        <w:right w:val="none" w:sz="0" w:space="0" w:color="auto"/>
      </w:divBdr>
    </w:div>
    <w:div w:id="2067532059">
      <w:bodyDiv w:val="1"/>
      <w:marLeft w:val="0"/>
      <w:marRight w:val="0"/>
      <w:marTop w:val="0"/>
      <w:marBottom w:val="0"/>
      <w:divBdr>
        <w:top w:val="none" w:sz="0" w:space="0" w:color="auto"/>
        <w:left w:val="none" w:sz="0" w:space="0" w:color="auto"/>
        <w:bottom w:val="none" w:sz="0" w:space="0" w:color="auto"/>
        <w:right w:val="none" w:sz="0" w:space="0" w:color="auto"/>
      </w:divBdr>
    </w:div>
    <w:div w:id="2068147046">
      <w:bodyDiv w:val="1"/>
      <w:marLeft w:val="0"/>
      <w:marRight w:val="0"/>
      <w:marTop w:val="0"/>
      <w:marBottom w:val="0"/>
      <w:divBdr>
        <w:top w:val="none" w:sz="0" w:space="0" w:color="auto"/>
        <w:left w:val="none" w:sz="0" w:space="0" w:color="auto"/>
        <w:bottom w:val="none" w:sz="0" w:space="0" w:color="auto"/>
        <w:right w:val="none" w:sz="0" w:space="0" w:color="auto"/>
      </w:divBdr>
    </w:div>
    <w:div w:id="2077241237">
      <w:bodyDiv w:val="1"/>
      <w:marLeft w:val="0"/>
      <w:marRight w:val="0"/>
      <w:marTop w:val="0"/>
      <w:marBottom w:val="0"/>
      <w:divBdr>
        <w:top w:val="none" w:sz="0" w:space="0" w:color="auto"/>
        <w:left w:val="none" w:sz="0" w:space="0" w:color="auto"/>
        <w:bottom w:val="none" w:sz="0" w:space="0" w:color="auto"/>
        <w:right w:val="none" w:sz="0" w:space="0" w:color="auto"/>
      </w:divBdr>
    </w:div>
    <w:div w:id="2090033003">
      <w:bodyDiv w:val="1"/>
      <w:marLeft w:val="0"/>
      <w:marRight w:val="0"/>
      <w:marTop w:val="0"/>
      <w:marBottom w:val="0"/>
      <w:divBdr>
        <w:top w:val="none" w:sz="0" w:space="0" w:color="auto"/>
        <w:left w:val="none" w:sz="0" w:space="0" w:color="auto"/>
        <w:bottom w:val="none" w:sz="0" w:space="0" w:color="auto"/>
        <w:right w:val="none" w:sz="0" w:space="0" w:color="auto"/>
      </w:divBdr>
    </w:div>
    <w:div w:id="2091849872">
      <w:bodyDiv w:val="1"/>
      <w:marLeft w:val="0"/>
      <w:marRight w:val="0"/>
      <w:marTop w:val="0"/>
      <w:marBottom w:val="0"/>
      <w:divBdr>
        <w:top w:val="none" w:sz="0" w:space="0" w:color="auto"/>
        <w:left w:val="none" w:sz="0" w:space="0" w:color="auto"/>
        <w:bottom w:val="none" w:sz="0" w:space="0" w:color="auto"/>
        <w:right w:val="none" w:sz="0" w:space="0" w:color="auto"/>
      </w:divBdr>
      <w:divsChild>
        <w:div w:id="1566451854">
          <w:marLeft w:val="821"/>
          <w:marRight w:val="0"/>
          <w:marTop w:val="100"/>
          <w:marBottom w:val="0"/>
          <w:divBdr>
            <w:top w:val="none" w:sz="0" w:space="0" w:color="auto"/>
            <w:left w:val="none" w:sz="0" w:space="0" w:color="auto"/>
            <w:bottom w:val="none" w:sz="0" w:space="0" w:color="auto"/>
            <w:right w:val="none" w:sz="0" w:space="0" w:color="auto"/>
          </w:divBdr>
        </w:div>
        <w:div w:id="1657956934">
          <w:marLeft w:val="821"/>
          <w:marRight w:val="0"/>
          <w:marTop w:val="100"/>
          <w:marBottom w:val="0"/>
          <w:divBdr>
            <w:top w:val="none" w:sz="0" w:space="0" w:color="auto"/>
            <w:left w:val="none" w:sz="0" w:space="0" w:color="auto"/>
            <w:bottom w:val="none" w:sz="0" w:space="0" w:color="auto"/>
            <w:right w:val="none" w:sz="0" w:space="0" w:color="auto"/>
          </w:divBdr>
        </w:div>
        <w:div w:id="1245844077">
          <w:marLeft w:val="821"/>
          <w:marRight w:val="0"/>
          <w:marTop w:val="100"/>
          <w:marBottom w:val="0"/>
          <w:divBdr>
            <w:top w:val="none" w:sz="0" w:space="0" w:color="auto"/>
            <w:left w:val="none" w:sz="0" w:space="0" w:color="auto"/>
            <w:bottom w:val="none" w:sz="0" w:space="0" w:color="auto"/>
            <w:right w:val="none" w:sz="0" w:space="0" w:color="auto"/>
          </w:divBdr>
        </w:div>
        <w:div w:id="1679574431">
          <w:marLeft w:val="821"/>
          <w:marRight w:val="0"/>
          <w:marTop w:val="100"/>
          <w:marBottom w:val="0"/>
          <w:divBdr>
            <w:top w:val="none" w:sz="0" w:space="0" w:color="auto"/>
            <w:left w:val="none" w:sz="0" w:space="0" w:color="auto"/>
            <w:bottom w:val="none" w:sz="0" w:space="0" w:color="auto"/>
            <w:right w:val="none" w:sz="0" w:space="0" w:color="auto"/>
          </w:divBdr>
        </w:div>
        <w:div w:id="931932802">
          <w:marLeft w:val="821"/>
          <w:marRight w:val="0"/>
          <w:marTop w:val="100"/>
          <w:marBottom w:val="0"/>
          <w:divBdr>
            <w:top w:val="none" w:sz="0" w:space="0" w:color="auto"/>
            <w:left w:val="none" w:sz="0" w:space="0" w:color="auto"/>
            <w:bottom w:val="none" w:sz="0" w:space="0" w:color="auto"/>
            <w:right w:val="none" w:sz="0" w:space="0" w:color="auto"/>
          </w:divBdr>
        </w:div>
        <w:div w:id="945038518">
          <w:marLeft w:val="821"/>
          <w:marRight w:val="0"/>
          <w:marTop w:val="100"/>
          <w:marBottom w:val="0"/>
          <w:divBdr>
            <w:top w:val="none" w:sz="0" w:space="0" w:color="auto"/>
            <w:left w:val="none" w:sz="0" w:space="0" w:color="auto"/>
            <w:bottom w:val="none" w:sz="0" w:space="0" w:color="auto"/>
            <w:right w:val="none" w:sz="0" w:space="0" w:color="auto"/>
          </w:divBdr>
        </w:div>
      </w:divsChild>
    </w:div>
    <w:div w:id="2097047294">
      <w:bodyDiv w:val="1"/>
      <w:marLeft w:val="0"/>
      <w:marRight w:val="0"/>
      <w:marTop w:val="0"/>
      <w:marBottom w:val="0"/>
      <w:divBdr>
        <w:top w:val="none" w:sz="0" w:space="0" w:color="auto"/>
        <w:left w:val="none" w:sz="0" w:space="0" w:color="auto"/>
        <w:bottom w:val="none" w:sz="0" w:space="0" w:color="auto"/>
        <w:right w:val="none" w:sz="0" w:space="0" w:color="auto"/>
      </w:divBdr>
      <w:divsChild>
        <w:div w:id="1257783155">
          <w:marLeft w:val="547"/>
          <w:marRight w:val="0"/>
          <w:marTop w:val="0"/>
          <w:marBottom w:val="0"/>
          <w:divBdr>
            <w:top w:val="none" w:sz="0" w:space="0" w:color="auto"/>
            <w:left w:val="none" w:sz="0" w:space="0" w:color="auto"/>
            <w:bottom w:val="none" w:sz="0" w:space="0" w:color="auto"/>
            <w:right w:val="none" w:sz="0" w:space="0" w:color="auto"/>
          </w:divBdr>
        </w:div>
        <w:div w:id="2094470678">
          <w:marLeft w:val="547"/>
          <w:marRight w:val="0"/>
          <w:marTop w:val="0"/>
          <w:marBottom w:val="0"/>
          <w:divBdr>
            <w:top w:val="none" w:sz="0" w:space="0" w:color="auto"/>
            <w:left w:val="none" w:sz="0" w:space="0" w:color="auto"/>
            <w:bottom w:val="none" w:sz="0" w:space="0" w:color="auto"/>
            <w:right w:val="none" w:sz="0" w:space="0" w:color="auto"/>
          </w:divBdr>
        </w:div>
        <w:div w:id="896939907">
          <w:marLeft w:val="1714"/>
          <w:marRight w:val="0"/>
          <w:marTop w:val="0"/>
          <w:marBottom w:val="0"/>
          <w:divBdr>
            <w:top w:val="none" w:sz="0" w:space="0" w:color="auto"/>
            <w:left w:val="none" w:sz="0" w:space="0" w:color="auto"/>
            <w:bottom w:val="none" w:sz="0" w:space="0" w:color="auto"/>
            <w:right w:val="none" w:sz="0" w:space="0" w:color="auto"/>
          </w:divBdr>
        </w:div>
        <w:div w:id="2126190950">
          <w:marLeft w:val="1714"/>
          <w:marRight w:val="0"/>
          <w:marTop w:val="0"/>
          <w:marBottom w:val="0"/>
          <w:divBdr>
            <w:top w:val="none" w:sz="0" w:space="0" w:color="auto"/>
            <w:left w:val="none" w:sz="0" w:space="0" w:color="auto"/>
            <w:bottom w:val="none" w:sz="0" w:space="0" w:color="auto"/>
            <w:right w:val="none" w:sz="0" w:space="0" w:color="auto"/>
          </w:divBdr>
        </w:div>
      </w:divsChild>
    </w:div>
    <w:div w:id="2098020968">
      <w:bodyDiv w:val="1"/>
      <w:marLeft w:val="0"/>
      <w:marRight w:val="0"/>
      <w:marTop w:val="0"/>
      <w:marBottom w:val="0"/>
      <w:divBdr>
        <w:top w:val="none" w:sz="0" w:space="0" w:color="auto"/>
        <w:left w:val="none" w:sz="0" w:space="0" w:color="auto"/>
        <w:bottom w:val="none" w:sz="0" w:space="0" w:color="auto"/>
        <w:right w:val="none" w:sz="0" w:space="0" w:color="auto"/>
      </w:divBdr>
    </w:div>
    <w:div w:id="2099709596">
      <w:bodyDiv w:val="1"/>
      <w:marLeft w:val="0"/>
      <w:marRight w:val="0"/>
      <w:marTop w:val="0"/>
      <w:marBottom w:val="0"/>
      <w:divBdr>
        <w:top w:val="none" w:sz="0" w:space="0" w:color="auto"/>
        <w:left w:val="none" w:sz="0" w:space="0" w:color="auto"/>
        <w:bottom w:val="none" w:sz="0" w:space="0" w:color="auto"/>
        <w:right w:val="none" w:sz="0" w:space="0" w:color="auto"/>
      </w:divBdr>
    </w:div>
    <w:div w:id="2112502526">
      <w:bodyDiv w:val="1"/>
      <w:marLeft w:val="0"/>
      <w:marRight w:val="0"/>
      <w:marTop w:val="0"/>
      <w:marBottom w:val="0"/>
      <w:divBdr>
        <w:top w:val="none" w:sz="0" w:space="0" w:color="auto"/>
        <w:left w:val="none" w:sz="0" w:space="0" w:color="auto"/>
        <w:bottom w:val="none" w:sz="0" w:space="0" w:color="auto"/>
        <w:right w:val="none" w:sz="0" w:space="0" w:color="auto"/>
      </w:divBdr>
    </w:div>
    <w:div w:id="2114086033">
      <w:bodyDiv w:val="1"/>
      <w:marLeft w:val="0"/>
      <w:marRight w:val="0"/>
      <w:marTop w:val="0"/>
      <w:marBottom w:val="0"/>
      <w:divBdr>
        <w:top w:val="none" w:sz="0" w:space="0" w:color="auto"/>
        <w:left w:val="none" w:sz="0" w:space="0" w:color="auto"/>
        <w:bottom w:val="none" w:sz="0" w:space="0" w:color="auto"/>
        <w:right w:val="none" w:sz="0" w:space="0" w:color="auto"/>
      </w:divBdr>
    </w:div>
    <w:div w:id="213139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ccertification.com/wp-content/uploads/2023/04/2023-Code-of-Ethic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vrroi.org/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rroi.org/resources/institute-on-rehabilitation-issues-roi/" TargetMode="External"/><Relationship Id="rId4" Type="http://schemas.openxmlformats.org/officeDocument/2006/relationships/numbering" Target="numbering.xml"/><Relationship Id="rId9" Type="http://schemas.openxmlformats.org/officeDocument/2006/relationships/hyperlink" Target="http://www.iriforum.org/" TargetMode="External"/><Relationship Id="rId14" Type="http://schemas.openxmlformats.org/officeDocument/2006/relationships/fontTable" Target="fontTable.xml"/></Relationships>
</file>

<file path=word/theme/theme1.xml><?xml version="1.0" encoding="utf-8"?>
<a:theme xmlns:a="http://schemas.openxmlformats.org/drawingml/2006/main" name="NTACTC">
  <a:themeElements>
    <a:clrScheme name="VR">
      <a:dk1>
        <a:srgbClr val="000000"/>
      </a:dk1>
      <a:lt1>
        <a:srgbClr val="FFFFFF"/>
      </a:lt1>
      <a:dk2>
        <a:srgbClr val="C0AF8C"/>
      </a:dk2>
      <a:lt2>
        <a:srgbClr val="FAEDBC"/>
      </a:lt2>
      <a:accent1>
        <a:srgbClr val="925229"/>
      </a:accent1>
      <a:accent2>
        <a:srgbClr val="F1C741"/>
      </a:accent2>
      <a:accent3>
        <a:srgbClr val="498268"/>
      </a:accent3>
      <a:accent4>
        <a:srgbClr val="467BAB"/>
      </a:accent4>
      <a:accent5>
        <a:srgbClr val="92C050"/>
      </a:accent5>
      <a:accent6>
        <a:srgbClr val="254264"/>
      </a:accent6>
      <a:hlink>
        <a:srgbClr val="000000"/>
      </a:hlink>
      <a:folHlink>
        <a:srgbClr val="C21F3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9A9B1F-A9AE-4A44-9D2F-1C142E2D8013}">
  <ds:schemaRefs>
    <ds:schemaRef ds:uri="http://schemas.microsoft.com/sharepoint/v3/contenttype/forms"/>
  </ds:schemaRefs>
</ds:datastoreItem>
</file>

<file path=customXml/itemProps2.xml><?xml version="1.0" encoding="utf-8"?>
<ds:datastoreItem xmlns:ds="http://schemas.openxmlformats.org/officeDocument/2006/customXml" ds:itemID="{8AC1615D-0FAD-44DB-8146-EB4C4EA56D00}"/>
</file>

<file path=customXml/itemProps3.xml><?xml version="1.0" encoding="utf-8"?>
<ds:datastoreItem xmlns:ds="http://schemas.openxmlformats.org/officeDocument/2006/customXml" ds:itemID="{54CC5937-B162-41E0-9A38-E91B20BCD205}">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Kulow</dc:creator>
  <cp:keywords/>
  <dc:description/>
  <cp:lastModifiedBy>Erin Beck</cp:lastModifiedBy>
  <cp:revision>67</cp:revision>
  <dcterms:created xsi:type="dcterms:W3CDTF">2023-12-01T18:00:00Z</dcterms:created>
  <dcterms:modified xsi:type="dcterms:W3CDTF">2024-01-25T15:59:00Z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26646400</vt:r8>
  </property>
  <property fmtid="{D5CDD505-2E9C-101B-9397-08002B2CF9AE}" pid="4" name="MediaServiceImageTags">
    <vt:lpwstr/>
  </property>
</Properties>
</file>